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01ACA" w14:textId="77777777" w:rsidR="0092185D" w:rsidRPr="009E2CBB" w:rsidRDefault="0092185D" w:rsidP="0087321F">
      <w:pPr>
        <w:jc w:val="center"/>
        <w:rPr>
          <w:rFonts w:asciiTheme="majorHAnsi" w:hAnsiTheme="majorHAnsi" w:cstheme="majorHAnsi"/>
        </w:rPr>
      </w:pPr>
      <w:r w:rsidRPr="009E2CBB">
        <w:rPr>
          <w:rFonts w:asciiTheme="majorHAnsi" w:hAnsiTheme="majorHAnsi" w:cstheme="majorHAnsi"/>
        </w:rPr>
        <w:t>Hotel Poutní dům – Kopeček 2, 56169 Králíky</w:t>
      </w:r>
    </w:p>
    <w:p w14:paraId="7160A7EC" w14:textId="77777777" w:rsidR="0092185D" w:rsidRPr="009E2CBB" w:rsidRDefault="0092185D" w:rsidP="0087321F">
      <w:pPr>
        <w:pStyle w:val="Nadpis1"/>
        <w:rPr>
          <w:rFonts w:asciiTheme="majorHAnsi" w:hAnsiTheme="majorHAnsi" w:cstheme="majorHAnsi"/>
        </w:rPr>
      </w:pPr>
      <w:r w:rsidRPr="009E2CBB">
        <w:rPr>
          <w:rFonts w:asciiTheme="majorHAnsi" w:hAnsiTheme="majorHAnsi" w:cstheme="majorHAnsi"/>
        </w:rPr>
        <w:t>VŠEOBECNÉ OBCHODNÍ PODMÍNKY</w:t>
      </w:r>
    </w:p>
    <w:p w14:paraId="24170232" w14:textId="1C670838" w:rsidR="0092185D" w:rsidRPr="009E2CBB" w:rsidRDefault="0092185D" w:rsidP="0087321F">
      <w:pPr>
        <w:jc w:val="both"/>
        <w:rPr>
          <w:rFonts w:asciiTheme="majorHAnsi" w:hAnsiTheme="majorHAnsi" w:cstheme="majorHAnsi"/>
        </w:rPr>
      </w:pPr>
      <w:r w:rsidRPr="009E2CBB">
        <w:rPr>
          <w:rFonts w:asciiTheme="majorHAnsi" w:hAnsiTheme="majorHAnsi" w:cstheme="majorHAnsi"/>
        </w:rPr>
        <w:t>Všeobecné obchodní podmínky (dále jen VOP) upravují vzájemný smluvní vztah mezi Hotelem Poutní dům</w:t>
      </w:r>
      <w:r w:rsidR="005866EA" w:rsidRPr="009E2CBB">
        <w:rPr>
          <w:rFonts w:asciiTheme="majorHAnsi" w:hAnsiTheme="majorHAnsi" w:cstheme="majorHAnsi"/>
        </w:rPr>
        <w:t xml:space="preserve"> (dále jen „Hotel“)</w:t>
      </w:r>
      <w:r w:rsidRPr="009E2CBB">
        <w:rPr>
          <w:rFonts w:asciiTheme="majorHAnsi" w:hAnsiTheme="majorHAnsi" w:cstheme="majorHAnsi"/>
        </w:rPr>
        <w:t>, který je provozován</w:t>
      </w:r>
      <w:r w:rsidR="00617029" w:rsidRPr="009E2CBB">
        <w:rPr>
          <w:rFonts w:asciiTheme="majorHAnsi" w:hAnsiTheme="majorHAnsi" w:cstheme="majorHAnsi"/>
        </w:rPr>
        <w:t xml:space="preserve"> HMB Králíky s.r.o., Kopeček 1, 56169 Králíky, IČO 01908456</w:t>
      </w:r>
      <w:r w:rsidR="0068420E" w:rsidRPr="009E2CBB">
        <w:rPr>
          <w:rFonts w:asciiTheme="majorHAnsi" w:hAnsiTheme="majorHAnsi" w:cstheme="majorHAnsi"/>
        </w:rPr>
        <w:t xml:space="preserve"> </w:t>
      </w:r>
      <w:r w:rsidRPr="009E2CBB">
        <w:rPr>
          <w:rFonts w:asciiTheme="majorHAnsi" w:hAnsiTheme="majorHAnsi" w:cstheme="majorHAnsi"/>
        </w:rPr>
        <w:t xml:space="preserve">(dále jen </w:t>
      </w:r>
      <w:r w:rsidR="005866EA" w:rsidRPr="009E2CBB">
        <w:rPr>
          <w:rFonts w:asciiTheme="majorHAnsi" w:hAnsiTheme="majorHAnsi" w:cstheme="majorHAnsi"/>
        </w:rPr>
        <w:t>„</w:t>
      </w:r>
      <w:r w:rsidRPr="009E2CBB">
        <w:rPr>
          <w:rFonts w:asciiTheme="majorHAnsi" w:hAnsiTheme="majorHAnsi" w:cstheme="majorHAnsi"/>
        </w:rPr>
        <w:t>poskytovatel</w:t>
      </w:r>
      <w:r w:rsidR="005866EA" w:rsidRPr="009E2CBB">
        <w:rPr>
          <w:rFonts w:asciiTheme="majorHAnsi" w:hAnsiTheme="majorHAnsi" w:cstheme="majorHAnsi"/>
        </w:rPr>
        <w:t>“</w:t>
      </w:r>
      <w:r w:rsidRPr="009E2CBB">
        <w:rPr>
          <w:rFonts w:asciiTheme="majorHAnsi" w:hAnsiTheme="majorHAnsi" w:cstheme="majorHAnsi"/>
        </w:rPr>
        <w:t xml:space="preserve">) a klientem, který ubytování v Hotelu Poutní dům jako objednatel objednává (dále jen </w:t>
      </w:r>
      <w:r w:rsidR="005866EA" w:rsidRPr="009E2CBB">
        <w:rPr>
          <w:rFonts w:asciiTheme="majorHAnsi" w:hAnsiTheme="majorHAnsi" w:cstheme="majorHAnsi"/>
        </w:rPr>
        <w:t>„</w:t>
      </w:r>
      <w:r w:rsidRPr="009E2CBB">
        <w:rPr>
          <w:rFonts w:asciiTheme="majorHAnsi" w:hAnsiTheme="majorHAnsi" w:cstheme="majorHAnsi"/>
        </w:rPr>
        <w:t>objednatel</w:t>
      </w:r>
      <w:r w:rsidR="005866EA" w:rsidRPr="009E2CBB">
        <w:rPr>
          <w:rFonts w:asciiTheme="majorHAnsi" w:hAnsiTheme="majorHAnsi" w:cstheme="majorHAnsi"/>
        </w:rPr>
        <w:t>“</w:t>
      </w:r>
      <w:r w:rsidRPr="009E2CBB">
        <w:rPr>
          <w:rFonts w:asciiTheme="majorHAnsi" w:hAnsiTheme="majorHAnsi" w:cstheme="majorHAnsi"/>
        </w:rPr>
        <w:t>).</w:t>
      </w:r>
    </w:p>
    <w:p w14:paraId="21BBFC93" w14:textId="77777777" w:rsidR="0092185D" w:rsidRPr="009E2CBB" w:rsidRDefault="0092185D" w:rsidP="0087321F">
      <w:pPr>
        <w:jc w:val="both"/>
        <w:rPr>
          <w:rFonts w:asciiTheme="majorHAnsi" w:hAnsiTheme="majorHAnsi" w:cstheme="majorHAnsi"/>
        </w:rPr>
      </w:pPr>
      <w:r w:rsidRPr="009E2CBB">
        <w:rPr>
          <w:rFonts w:asciiTheme="majorHAnsi" w:hAnsiTheme="majorHAnsi" w:cstheme="majorHAnsi"/>
        </w:rPr>
        <w:t>VOP se stávají součástí předsmluvních ujednání okamžikem zahájení těchto jednání mezi poskytovatelem a objednatelem a součástí smluv okamžikem jejich uzavření.</w:t>
      </w:r>
    </w:p>
    <w:p w14:paraId="43D56706" w14:textId="77777777" w:rsidR="00C44F61" w:rsidRPr="009E2CBB" w:rsidRDefault="00C44F61" w:rsidP="0087321F">
      <w:pPr>
        <w:jc w:val="both"/>
        <w:rPr>
          <w:rFonts w:asciiTheme="majorHAnsi" w:hAnsiTheme="majorHAnsi" w:cstheme="majorHAnsi"/>
        </w:rPr>
      </w:pPr>
    </w:p>
    <w:p w14:paraId="6CDE1FED" w14:textId="77777777" w:rsidR="00C44F61" w:rsidRPr="009E2CBB" w:rsidRDefault="00C44F61" w:rsidP="0087321F">
      <w:pPr>
        <w:jc w:val="both"/>
        <w:rPr>
          <w:rFonts w:asciiTheme="majorHAnsi" w:hAnsiTheme="majorHAnsi" w:cstheme="majorHAnsi"/>
          <w:b/>
          <w:i/>
        </w:rPr>
      </w:pPr>
      <w:r w:rsidRPr="009E2CBB">
        <w:rPr>
          <w:rFonts w:asciiTheme="majorHAnsi" w:hAnsiTheme="majorHAnsi" w:cstheme="majorHAnsi"/>
          <w:b/>
          <w:i/>
        </w:rPr>
        <w:t>Článek I.</w:t>
      </w:r>
    </w:p>
    <w:p w14:paraId="207BC3A1" w14:textId="77777777" w:rsidR="00C44F61" w:rsidRPr="009E2CBB" w:rsidRDefault="00C44F61" w:rsidP="0087321F">
      <w:pPr>
        <w:pStyle w:val="Nadpis2"/>
        <w:jc w:val="both"/>
        <w:rPr>
          <w:rFonts w:asciiTheme="majorHAnsi" w:hAnsiTheme="majorHAnsi" w:cstheme="majorHAnsi"/>
        </w:rPr>
      </w:pPr>
      <w:r w:rsidRPr="009E2CBB">
        <w:rPr>
          <w:rFonts w:asciiTheme="majorHAnsi" w:hAnsiTheme="majorHAnsi" w:cstheme="majorHAnsi"/>
        </w:rPr>
        <w:t>Předsmluvní ujednání</w:t>
      </w:r>
      <w:r w:rsidR="00A27172" w:rsidRPr="009E2CBB">
        <w:rPr>
          <w:rFonts w:asciiTheme="majorHAnsi" w:hAnsiTheme="majorHAnsi" w:cstheme="majorHAnsi"/>
        </w:rPr>
        <w:t xml:space="preserve"> a uzavření smlouvy</w:t>
      </w:r>
    </w:p>
    <w:p w14:paraId="470CCD22" w14:textId="77777777" w:rsidR="00CC0F4C" w:rsidRPr="009E2CBB" w:rsidRDefault="00CC0F4C" w:rsidP="0087321F">
      <w:pPr>
        <w:pStyle w:val="Odstavecseseznamem"/>
        <w:numPr>
          <w:ilvl w:val="0"/>
          <w:numId w:val="1"/>
        </w:numPr>
        <w:jc w:val="both"/>
        <w:rPr>
          <w:rFonts w:asciiTheme="majorHAnsi" w:hAnsiTheme="majorHAnsi" w:cstheme="majorHAnsi"/>
        </w:rPr>
      </w:pPr>
      <w:r w:rsidRPr="009E2CBB">
        <w:rPr>
          <w:rFonts w:asciiTheme="majorHAnsi" w:hAnsiTheme="majorHAnsi" w:cstheme="majorHAnsi"/>
        </w:rPr>
        <w:t>Předsmluvní ujednání zahrnují objednání služeb, sjednávání jejich podmínek a potvrzení konečné objednávky ze strany poskytovatele.</w:t>
      </w:r>
    </w:p>
    <w:p w14:paraId="51265C6E" w14:textId="77777777" w:rsidR="00A27172" w:rsidRPr="009E2CBB" w:rsidRDefault="00CC0F4C" w:rsidP="0087321F">
      <w:pPr>
        <w:pStyle w:val="Odstavecseseznamem"/>
        <w:numPr>
          <w:ilvl w:val="0"/>
          <w:numId w:val="1"/>
        </w:numPr>
        <w:jc w:val="both"/>
        <w:rPr>
          <w:rFonts w:asciiTheme="majorHAnsi" w:hAnsiTheme="majorHAnsi" w:cstheme="majorHAnsi"/>
        </w:rPr>
      </w:pPr>
      <w:r w:rsidRPr="009E2CBB">
        <w:rPr>
          <w:rFonts w:asciiTheme="majorHAnsi" w:hAnsiTheme="majorHAnsi" w:cstheme="majorHAnsi"/>
        </w:rPr>
        <w:t>Objednávky služeb musejí být činěny pomocí rezervačních systémů elektronicky, elektronickou formou v podobě e-mailu či telefonátem. Objednávky musejí být zaslány příslušnému oddělení společnosti, tj. recepčnímu a rezervačnímu oddělení, případně výkonnému řediteli Hotelu.</w:t>
      </w:r>
    </w:p>
    <w:p w14:paraId="47B4C1F3" w14:textId="3C5C0A08" w:rsidR="00A27172" w:rsidRPr="009E2CBB" w:rsidRDefault="00A27172" w:rsidP="0087321F">
      <w:pPr>
        <w:pStyle w:val="Odstavecseseznamem"/>
        <w:numPr>
          <w:ilvl w:val="0"/>
          <w:numId w:val="1"/>
        </w:numPr>
        <w:jc w:val="both"/>
        <w:rPr>
          <w:rFonts w:asciiTheme="majorHAnsi" w:hAnsiTheme="majorHAnsi" w:cstheme="majorHAnsi"/>
        </w:rPr>
      </w:pPr>
      <w:r w:rsidRPr="009E2CBB">
        <w:rPr>
          <w:rFonts w:asciiTheme="majorHAnsi" w:hAnsiTheme="majorHAnsi" w:cstheme="majorHAnsi"/>
        </w:rPr>
        <w:t xml:space="preserve">Jakmile poskytovatel obdrží od objednatele objednávku v písemné formě nebo písemné potvrzení rezervace, příp. telefonické potvrzení rezervace, vystaví objednateli zálohovou fakturu na zálohu ve výši 100 % z předpokládané ceny ubytování, kterou zašle objednateli na </w:t>
      </w:r>
      <w:r w:rsidR="00960888" w:rsidRPr="009E2CBB">
        <w:rPr>
          <w:rFonts w:asciiTheme="majorHAnsi" w:hAnsiTheme="majorHAnsi" w:cstheme="majorHAnsi"/>
        </w:rPr>
        <w:t>emailovou</w:t>
      </w:r>
      <w:r w:rsidR="00775EC4" w:rsidRPr="009E2CBB">
        <w:rPr>
          <w:rFonts w:asciiTheme="majorHAnsi" w:hAnsiTheme="majorHAnsi" w:cstheme="majorHAnsi"/>
        </w:rPr>
        <w:t xml:space="preserve"> </w:t>
      </w:r>
      <w:r w:rsidRPr="009E2CBB">
        <w:rPr>
          <w:rFonts w:asciiTheme="majorHAnsi" w:hAnsiTheme="majorHAnsi" w:cstheme="majorHAnsi"/>
        </w:rPr>
        <w:t>adresu uvedenou objednatelem v elektronické objednávce, příp. v telefonickém hovoru. Objednatel je povinen zálohu uhradit ve lhůtě a dle podmínek uvedených v zálohové faktuře, obvykle do tří pracovních dní. V případě objednání služeb sedm a méně kalendářních dní před nástupem na ubytování</w:t>
      </w:r>
      <w:r w:rsidR="009C40C4" w:rsidRPr="009E2CBB">
        <w:rPr>
          <w:rFonts w:asciiTheme="majorHAnsi" w:hAnsiTheme="majorHAnsi" w:cstheme="majorHAnsi"/>
        </w:rPr>
        <w:t xml:space="preserve"> musí být záloha uhrazena obratem.</w:t>
      </w:r>
    </w:p>
    <w:p w14:paraId="7C8166E2" w14:textId="77777777" w:rsidR="00CC0F4C" w:rsidRPr="009E2CBB" w:rsidRDefault="00F82A6A" w:rsidP="0087321F">
      <w:pPr>
        <w:pStyle w:val="Odstavecseseznamem"/>
        <w:numPr>
          <w:ilvl w:val="0"/>
          <w:numId w:val="1"/>
        </w:numPr>
        <w:jc w:val="both"/>
        <w:rPr>
          <w:rFonts w:asciiTheme="majorHAnsi" w:hAnsiTheme="majorHAnsi" w:cstheme="majorHAnsi"/>
        </w:rPr>
      </w:pPr>
      <w:r w:rsidRPr="009E2CBB">
        <w:rPr>
          <w:rFonts w:asciiTheme="majorHAnsi" w:hAnsiTheme="majorHAnsi" w:cstheme="majorHAnsi"/>
        </w:rPr>
        <w:t>Smlouva je uzavřena okamžikem, kdy poskytovatel obdrží od objednatele zálohu na ubytování.</w:t>
      </w:r>
    </w:p>
    <w:p w14:paraId="0B54E39E" w14:textId="34924127" w:rsidR="00F82A6A" w:rsidRPr="009E2CBB" w:rsidRDefault="00F82A6A" w:rsidP="0087321F">
      <w:pPr>
        <w:pStyle w:val="Odstavecseseznamem"/>
        <w:numPr>
          <w:ilvl w:val="0"/>
          <w:numId w:val="1"/>
        </w:numPr>
        <w:jc w:val="both"/>
        <w:rPr>
          <w:rFonts w:asciiTheme="majorHAnsi" w:hAnsiTheme="majorHAnsi" w:cstheme="majorHAnsi"/>
        </w:rPr>
      </w:pPr>
      <w:r w:rsidRPr="009E2CBB">
        <w:rPr>
          <w:rFonts w:asciiTheme="majorHAnsi" w:hAnsiTheme="majorHAnsi" w:cstheme="majorHAnsi"/>
        </w:rPr>
        <w:t>Záloha je tvořena cenou pokoje vč. DPH. Do zálohy nespadají poplatky obci a dodatečné služby k</w:t>
      </w:r>
      <w:r w:rsidR="004653BA" w:rsidRPr="009E2CBB">
        <w:rPr>
          <w:rFonts w:asciiTheme="majorHAnsi" w:hAnsiTheme="majorHAnsi" w:cstheme="majorHAnsi"/>
        </w:rPr>
        <w:t> </w:t>
      </w:r>
      <w:r w:rsidRPr="009E2CBB">
        <w:rPr>
          <w:rFonts w:asciiTheme="majorHAnsi" w:hAnsiTheme="majorHAnsi" w:cstheme="majorHAnsi"/>
        </w:rPr>
        <w:t>objednávce</w:t>
      </w:r>
      <w:r w:rsidR="004653BA" w:rsidRPr="009E2CBB">
        <w:rPr>
          <w:rFonts w:asciiTheme="majorHAnsi" w:hAnsiTheme="majorHAnsi" w:cstheme="majorHAnsi"/>
        </w:rPr>
        <w:t xml:space="preserve"> (např. penze)</w:t>
      </w:r>
      <w:r w:rsidR="00960888" w:rsidRPr="009E2CBB">
        <w:rPr>
          <w:rFonts w:asciiTheme="majorHAnsi" w:hAnsiTheme="majorHAnsi" w:cstheme="majorHAnsi"/>
        </w:rPr>
        <w:t>.</w:t>
      </w:r>
    </w:p>
    <w:p w14:paraId="54A010D0" w14:textId="71032EFF" w:rsidR="00960888" w:rsidRPr="009E2CBB" w:rsidRDefault="00CC0F4C" w:rsidP="0087321F">
      <w:pPr>
        <w:pStyle w:val="Odstavecseseznamem"/>
        <w:numPr>
          <w:ilvl w:val="0"/>
          <w:numId w:val="1"/>
        </w:numPr>
        <w:jc w:val="both"/>
        <w:rPr>
          <w:rFonts w:asciiTheme="majorHAnsi" w:hAnsiTheme="majorHAnsi" w:cstheme="majorHAnsi"/>
        </w:rPr>
      </w:pPr>
      <w:r w:rsidRPr="009E2CBB">
        <w:rPr>
          <w:rFonts w:asciiTheme="majorHAnsi" w:hAnsiTheme="majorHAnsi" w:cstheme="majorHAnsi"/>
        </w:rPr>
        <w:t>Budou-li objednatelem, příp. jím určenou/zastupující osobou, objednány dodatečně další služby, jsou poskytovatel i objednatel povinni postupovat v souladu s tímto článkem. Poskytovatel se zavazuje učinit maximální úsilí pro poskytnutí dodatečně požadovaných služeb, avšak jejich poskytnutí negarantuje.</w:t>
      </w:r>
    </w:p>
    <w:p w14:paraId="4A4490AB" w14:textId="77777777" w:rsidR="00716C58" w:rsidRPr="009E2CBB" w:rsidRDefault="00716C58" w:rsidP="0087321F">
      <w:pPr>
        <w:jc w:val="both"/>
        <w:rPr>
          <w:rFonts w:asciiTheme="majorHAnsi" w:hAnsiTheme="majorHAnsi" w:cstheme="majorHAnsi"/>
        </w:rPr>
      </w:pPr>
    </w:p>
    <w:p w14:paraId="436EDB7E" w14:textId="77777777" w:rsidR="00716C58" w:rsidRPr="009E2CBB" w:rsidRDefault="009C40C4" w:rsidP="0087321F">
      <w:pPr>
        <w:pStyle w:val="Nadpis3"/>
        <w:jc w:val="both"/>
        <w:rPr>
          <w:rFonts w:asciiTheme="majorHAnsi" w:hAnsiTheme="majorHAnsi" w:cstheme="majorHAnsi"/>
        </w:rPr>
      </w:pPr>
      <w:r w:rsidRPr="009E2CBB">
        <w:rPr>
          <w:rFonts w:asciiTheme="majorHAnsi" w:hAnsiTheme="majorHAnsi" w:cstheme="majorHAnsi"/>
        </w:rPr>
        <w:t>Článek I</w:t>
      </w:r>
      <w:r w:rsidR="00716C58" w:rsidRPr="009E2CBB">
        <w:rPr>
          <w:rFonts w:asciiTheme="majorHAnsi" w:hAnsiTheme="majorHAnsi" w:cstheme="majorHAnsi"/>
        </w:rPr>
        <w:t>I.</w:t>
      </w:r>
    </w:p>
    <w:p w14:paraId="0EE755C8" w14:textId="77777777" w:rsidR="00716C58" w:rsidRPr="009E2CBB" w:rsidRDefault="00716C58" w:rsidP="0087321F">
      <w:pPr>
        <w:pStyle w:val="Nadpis4"/>
        <w:jc w:val="both"/>
        <w:rPr>
          <w:rFonts w:asciiTheme="majorHAnsi" w:hAnsiTheme="majorHAnsi" w:cstheme="majorHAnsi"/>
          <w:b w:val="0"/>
          <w:i/>
        </w:rPr>
      </w:pPr>
      <w:r w:rsidRPr="009E2CBB">
        <w:rPr>
          <w:rFonts w:asciiTheme="majorHAnsi" w:hAnsiTheme="majorHAnsi" w:cstheme="majorHAnsi"/>
          <w:b w:val="0"/>
          <w:i/>
        </w:rPr>
        <w:t>Nástup ubytování</w:t>
      </w:r>
    </w:p>
    <w:p w14:paraId="5BD28770" w14:textId="6B267BA2" w:rsidR="00F82A6A" w:rsidRPr="009E2CBB" w:rsidRDefault="00716C58" w:rsidP="0087321F">
      <w:pPr>
        <w:pStyle w:val="Odstavecseseznamem"/>
        <w:numPr>
          <w:ilvl w:val="0"/>
          <w:numId w:val="4"/>
        </w:numPr>
        <w:jc w:val="both"/>
        <w:rPr>
          <w:rFonts w:asciiTheme="majorHAnsi" w:hAnsiTheme="majorHAnsi" w:cstheme="majorHAnsi"/>
        </w:rPr>
      </w:pPr>
      <w:r w:rsidRPr="009E2CBB">
        <w:rPr>
          <w:rFonts w:asciiTheme="majorHAnsi" w:hAnsiTheme="majorHAnsi" w:cstheme="majorHAnsi"/>
        </w:rPr>
        <w:t>Při nástupu ubytování se každý host v recepci hotelu prokáže občanským průkazem či jiným dokladem totožnosti. Po splnění uvedených zákonných povinností recepce hosta ubytuje a</w:t>
      </w:r>
      <w:r w:rsidR="003E0111">
        <w:rPr>
          <w:rFonts w:asciiTheme="majorHAnsi" w:hAnsiTheme="majorHAnsi" w:cstheme="majorHAnsi"/>
        </w:rPr>
        <w:t> </w:t>
      </w:r>
      <w:r w:rsidRPr="009E2CBB">
        <w:rPr>
          <w:rFonts w:asciiTheme="majorHAnsi" w:hAnsiTheme="majorHAnsi" w:cstheme="majorHAnsi"/>
        </w:rPr>
        <w:t>poskytne mu další informace k ubytování.</w:t>
      </w:r>
    </w:p>
    <w:p w14:paraId="36A2ACDA" w14:textId="77777777" w:rsidR="00F82A6A" w:rsidRPr="009E2CBB" w:rsidRDefault="00F82A6A" w:rsidP="0087321F">
      <w:pPr>
        <w:pStyle w:val="Odstavecseseznamem"/>
        <w:numPr>
          <w:ilvl w:val="0"/>
          <w:numId w:val="4"/>
        </w:numPr>
        <w:jc w:val="both"/>
        <w:rPr>
          <w:rFonts w:asciiTheme="majorHAnsi" w:hAnsiTheme="majorHAnsi" w:cstheme="majorHAnsi"/>
        </w:rPr>
      </w:pPr>
      <w:r w:rsidRPr="009E2CBB">
        <w:rPr>
          <w:rFonts w:asciiTheme="majorHAnsi" w:hAnsiTheme="majorHAnsi" w:cstheme="majorHAnsi"/>
        </w:rPr>
        <w:t>Při ubytování objednatel uhradí poplatek obci (viz Článek III.), případně další poplatky za zvolené služby.</w:t>
      </w:r>
      <w:r w:rsidR="00901A74" w:rsidRPr="009E2CBB">
        <w:rPr>
          <w:rFonts w:asciiTheme="majorHAnsi" w:hAnsiTheme="majorHAnsi" w:cstheme="majorHAnsi"/>
        </w:rPr>
        <w:t xml:space="preserve"> Poskytovatel poté vystaví objednateli daňový doklad potvrzující zaplacení celého pobytu.</w:t>
      </w:r>
    </w:p>
    <w:p w14:paraId="19CE06E2" w14:textId="31718860" w:rsidR="000909C2" w:rsidRPr="009E2CBB" w:rsidRDefault="000909C2" w:rsidP="0087321F">
      <w:pPr>
        <w:pStyle w:val="Odstavecseseznamem"/>
        <w:numPr>
          <w:ilvl w:val="0"/>
          <w:numId w:val="4"/>
        </w:numPr>
        <w:jc w:val="both"/>
        <w:rPr>
          <w:rFonts w:asciiTheme="majorHAnsi" w:hAnsiTheme="majorHAnsi" w:cstheme="majorHAnsi"/>
        </w:rPr>
      </w:pPr>
      <w:r w:rsidRPr="009E2CBB">
        <w:rPr>
          <w:rFonts w:asciiTheme="majorHAnsi" w:hAnsiTheme="majorHAnsi" w:cstheme="majorHAnsi"/>
        </w:rPr>
        <w:t>Není-li sjednáno jinak, ubytovávání přijíždějících hostů probíhá od 14:00 do 18:00 v prostoru recepce Hotelu.</w:t>
      </w:r>
    </w:p>
    <w:p w14:paraId="0FEABDDB" w14:textId="77777777" w:rsidR="00B336CA" w:rsidRPr="009E2CBB" w:rsidRDefault="00B336CA" w:rsidP="0087321F">
      <w:pPr>
        <w:pStyle w:val="Odstavecseseznamem"/>
        <w:numPr>
          <w:ilvl w:val="0"/>
          <w:numId w:val="4"/>
        </w:numPr>
        <w:jc w:val="both"/>
        <w:rPr>
          <w:rFonts w:asciiTheme="majorHAnsi" w:hAnsiTheme="majorHAnsi" w:cstheme="majorHAnsi"/>
        </w:rPr>
      </w:pPr>
      <w:r w:rsidRPr="009E2CBB">
        <w:rPr>
          <w:rFonts w:asciiTheme="majorHAnsi" w:hAnsiTheme="majorHAnsi" w:cstheme="majorHAnsi"/>
        </w:rPr>
        <w:t>Doba ubytování může být prodloužena pouze se souhlasem poskytovatele.</w:t>
      </w:r>
    </w:p>
    <w:p w14:paraId="3B82456A" w14:textId="77777777" w:rsidR="00B336CA" w:rsidRPr="009E2CBB" w:rsidRDefault="00B336CA" w:rsidP="0087321F">
      <w:pPr>
        <w:pStyle w:val="Odstavecseseznamem"/>
        <w:numPr>
          <w:ilvl w:val="0"/>
          <w:numId w:val="4"/>
        </w:numPr>
        <w:jc w:val="both"/>
        <w:rPr>
          <w:rFonts w:asciiTheme="majorHAnsi" w:hAnsiTheme="majorHAnsi" w:cstheme="majorHAnsi"/>
        </w:rPr>
      </w:pPr>
      <w:r w:rsidRPr="009E2CBB">
        <w:rPr>
          <w:rFonts w:asciiTheme="majorHAnsi" w:hAnsiTheme="majorHAnsi" w:cstheme="majorHAnsi"/>
        </w:rPr>
        <w:lastRenderedPageBreak/>
        <w:t xml:space="preserve">Objednatel tímto uděluje souhlas poskytovateli se zpracováním a uchováním svých osobních údajů, v rozsahu poskytnutých údajů, a to za účelem poskytnutí ubytování a evidence hostů ve smyslu zákona </w:t>
      </w:r>
      <w:r w:rsidR="00EA1F08" w:rsidRPr="009E2CBB">
        <w:rPr>
          <w:rFonts w:asciiTheme="majorHAnsi" w:hAnsiTheme="majorHAnsi" w:cstheme="majorHAnsi"/>
        </w:rPr>
        <w:t>č.</w:t>
      </w:r>
      <w:r w:rsidRPr="009E2CBB">
        <w:rPr>
          <w:rFonts w:asciiTheme="majorHAnsi" w:hAnsiTheme="majorHAnsi" w:cstheme="majorHAnsi"/>
        </w:rPr>
        <w:t xml:space="preserve"> 565/1990 Sb., o místních poplatcích a zákona</w:t>
      </w:r>
      <w:r w:rsidR="00EA1F08" w:rsidRPr="009E2CBB">
        <w:rPr>
          <w:rFonts w:asciiTheme="majorHAnsi" w:hAnsiTheme="majorHAnsi" w:cstheme="majorHAnsi"/>
        </w:rPr>
        <w:t xml:space="preserve"> č.</w:t>
      </w:r>
      <w:r w:rsidRPr="009E2CBB">
        <w:rPr>
          <w:rFonts w:asciiTheme="majorHAnsi" w:hAnsiTheme="majorHAnsi" w:cstheme="majorHAnsi"/>
        </w:rPr>
        <w:t xml:space="preserve"> 326/1999 Sb., o pobytu cizinců na území České republiky a o změně některých zákonů.</w:t>
      </w:r>
    </w:p>
    <w:p w14:paraId="0FADB898" w14:textId="77777777" w:rsidR="00716C58" w:rsidRPr="009E2CBB" w:rsidRDefault="00716C58" w:rsidP="0087321F">
      <w:pPr>
        <w:jc w:val="both"/>
        <w:rPr>
          <w:rFonts w:asciiTheme="majorHAnsi" w:hAnsiTheme="majorHAnsi" w:cstheme="majorHAnsi"/>
        </w:rPr>
      </w:pPr>
    </w:p>
    <w:p w14:paraId="168F64D4" w14:textId="77777777" w:rsidR="00716C58" w:rsidRPr="009E2CBB" w:rsidRDefault="00716C58" w:rsidP="0087321F">
      <w:pPr>
        <w:jc w:val="both"/>
        <w:rPr>
          <w:rFonts w:asciiTheme="majorHAnsi" w:hAnsiTheme="majorHAnsi" w:cstheme="majorHAnsi"/>
          <w:b/>
          <w:i/>
        </w:rPr>
      </w:pPr>
      <w:r w:rsidRPr="009E2CBB">
        <w:rPr>
          <w:rFonts w:asciiTheme="majorHAnsi" w:hAnsiTheme="majorHAnsi" w:cstheme="majorHAnsi"/>
          <w:b/>
          <w:i/>
        </w:rPr>
        <w:t>Článek I</w:t>
      </w:r>
      <w:r w:rsidR="009C40C4" w:rsidRPr="009E2CBB">
        <w:rPr>
          <w:rFonts w:asciiTheme="majorHAnsi" w:hAnsiTheme="majorHAnsi" w:cstheme="majorHAnsi"/>
          <w:b/>
          <w:i/>
        </w:rPr>
        <w:t>II</w:t>
      </w:r>
      <w:r w:rsidRPr="009E2CBB">
        <w:rPr>
          <w:rFonts w:asciiTheme="majorHAnsi" w:hAnsiTheme="majorHAnsi" w:cstheme="majorHAnsi"/>
          <w:b/>
          <w:i/>
        </w:rPr>
        <w:t>.</w:t>
      </w:r>
    </w:p>
    <w:p w14:paraId="161BE90B" w14:textId="77777777" w:rsidR="00716C58" w:rsidRPr="009E2CBB" w:rsidRDefault="00716C58" w:rsidP="0087321F">
      <w:pPr>
        <w:pStyle w:val="Nadpis2"/>
        <w:jc w:val="both"/>
        <w:rPr>
          <w:rFonts w:asciiTheme="majorHAnsi" w:hAnsiTheme="majorHAnsi" w:cstheme="majorHAnsi"/>
        </w:rPr>
      </w:pPr>
      <w:r w:rsidRPr="009E2CBB">
        <w:rPr>
          <w:rFonts w:asciiTheme="majorHAnsi" w:hAnsiTheme="majorHAnsi" w:cstheme="majorHAnsi"/>
        </w:rPr>
        <w:t>Platební podmínky</w:t>
      </w:r>
    </w:p>
    <w:p w14:paraId="47C7FE2C" w14:textId="77777777" w:rsidR="00716C58" w:rsidRPr="009E2CBB" w:rsidRDefault="009C40C4" w:rsidP="0087321F">
      <w:pPr>
        <w:pStyle w:val="Odstavecseseznamem"/>
        <w:numPr>
          <w:ilvl w:val="0"/>
          <w:numId w:val="5"/>
        </w:numPr>
        <w:jc w:val="both"/>
        <w:rPr>
          <w:rFonts w:asciiTheme="majorHAnsi" w:hAnsiTheme="majorHAnsi" w:cstheme="majorHAnsi"/>
        </w:rPr>
      </w:pPr>
      <w:r w:rsidRPr="009E2CBB">
        <w:rPr>
          <w:rFonts w:asciiTheme="majorHAnsi" w:hAnsiTheme="majorHAnsi" w:cstheme="majorHAnsi"/>
        </w:rPr>
        <w:t xml:space="preserve">Objednatel je povinen uhradit poskytovateli zálohu ve výši a termínu splatnosti uvedeném v zálohové </w:t>
      </w:r>
      <w:r w:rsidR="008C1AB8" w:rsidRPr="009E2CBB">
        <w:rPr>
          <w:rFonts w:asciiTheme="majorHAnsi" w:hAnsiTheme="majorHAnsi" w:cstheme="majorHAnsi"/>
        </w:rPr>
        <w:t>faktuře</w:t>
      </w:r>
      <w:r w:rsidRPr="009E2CBB">
        <w:rPr>
          <w:rFonts w:asciiTheme="majorHAnsi" w:hAnsiTheme="majorHAnsi" w:cstheme="majorHAnsi"/>
        </w:rPr>
        <w:t xml:space="preserve">; úhradou zálohy se rozumí připsání příslušné částky na bankovní účet poskytovatele, není-li dohodnuto jinak. Nebude-li záloha objednatelem řádně uhrazena, vyhrazuje si poskytovatel právo zrušit sjednanou rezervaci a požadovat po objednateli odpovídající storno poplatky dle článku </w:t>
      </w:r>
      <w:r w:rsidR="00B6611E" w:rsidRPr="009E2CBB">
        <w:rPr>
          <w:rFonts w:asciiTheme="majorHAnsi" w:hAnsiTheme="majorHAnsi" w:cstheme="majorHAnsi"/>
        </w:rPr>
        <w:t>I</w:t>
      </w:r>
      <w:r w:rsidRPr="009E2CBB">
        <w:rPr>
          <w:rFonts w:asciiTheme="majorHAnsi" w:hAnsiTheme="majorHAnsi" w:cstheme="majorHAnsi"/>
        </w:rPr>
        <w:t>V těchto VOP.</w:t>
      </w:r>
    </w:p>
    <w:p w14:paraId="5E6EBA25" w14:textId="52DB6BF6" w:rsidR="009C40C4" w:rsidRPr="009E2CBB" w:rsidRDefault="009C40C4" w:rsidP="0087321F">
      <w:pPr>
        <w:pStyle w:val="Odstavecseseznamem"/>
        <w:numPr>
          <w:ilvl w:val="0"/>
          <w:numId w:val="5"/>
        </w:numPr>
        <w:jc w:val="both"/>
        <w:rPr>
          <w:rFonts w:asciiTheme="majorHAnsi" w:hAnsiTheme="majorHAnsi" w:cstheme="majorHAnsi"/>
        </w:rPr>
      </w:pPr>
      <w:r w:rsidRPr="009E2CBB">
        <w:rPr>
          <w:rFonts w:asciiTheme="majorHAnsi" w:hAnsiTheme="majorHAnsi" w:cstheme="majorHAnsi"/>
        </w:rPr>
        <w:t xml:space="preserve">Objednatel je povinen při nástupu </w:t>
      </w:r>
      <w:r w:rsidR="00BF4D54" w:rsidRPr="009E2CBB">
        <w:rPr>
          <w:rFonts w:asciiTheme="majorHAnsi" w:hAnsiTheme="majorHAnsi" w:cstheme="majorHAnsi"/>
        </w:rPr>
        <w:t xml:space="preserve">do ubytování </w:t>
      </w:r>
      <w:r w:rsidRPr="009E2CBB">
        <w:rPr>
          <w:rFonts w:asciiTheme="majorHAnsi" w:hAnsiTheme="majorHAnsi" w:cstheme="majorHAnsi"/>
        </w:rPr>
        <w:t xml:space="preserve">uhradit poplatky obci, </w:t>
      </w:r>
      <w:r w:rsidR="0011348C" w:rsidRPr="009E2CBB">
        <w:rPr>
          <w:rFonts w:asciiTheme="majorHAnsi" w:hAnsiTheme="majorHAnsi" w:cstheme="majorHAnsi"/>
        </w:rPr>
        <w:t>podle zákona č. 565/1990 Sb., o místních poplatcích</w:t>
      </w:r>
      <w:r w:rsidRPr="009E2CBB">
        <w:rPr>
          <w:rFonts w:asciiTheme="majorHAnsi" w:hAnsiTheme="majorHAnsi" w:cstheme="majorHAnsi"/>
        </w:rPr>
        <w:t xml:space="preserve">, </w:t>
      </w:r>
      <w:r w:rsidR="00BF4D54" w:rsidRPr="009E2CBB">
        <w:rPr>
          <w:rFonts w:asciiTheme="majorHAnsi" w:hAnsiTheme="majorHAnsi" w:cstheme="majorHAnsi"/>
        </w:rPr>
        <w:t xml:space="preserve">a to </w:t>
      </w:r>
      <w:r w:rsidRPr="009E2CBB">
        <w:rPr>
          <w:rFonts w:asciiTheme="majorHAnsi" w:hAnsiTheme="majorHAnsi" w:cstheme="majorHAnsi"/>
        </w:rPr>
        <w:t>v</w:t>
      </w:r>
      <w:r w:rsidR="00974D4B">
        <w:rPr>
          <w:rFonts w:asciiTheme="majorHAnsi" w:hAnsiTheme="majorHAnsi" w:cstheme="majorHAnsi"/>
        </w:rPr>
        <w:t> </w:t>
      </w:r>
      <w:r w:rsidRPr="009E2CBB">
        <w:rPr>
          <w:rFonts w:asciiTheme="majorHAnsi" w:hAnsiTheme="majorHAnsi" w:cstheme="majorHAnsi"/>
        </w:rPr>
        <w:t>hotovosti</w:t>
      </w:r>
      <w:r w:rsidR="00974D4B">
        <w:rPr>
          <w:rFonts w:asciiTheme="majorHAnsi" w:hAnsiTheme="majorHAnsi" w:cstheme="majorHAnsi"/>
        </w:rPr>
        <w:t>, kartou</w:t>
      </w:r>
      <w:bookmarkStart w:id="0" w:name="_GoBack"/>
      <w:bookmarkEnd w:id="0"/>
      <w:r w:rsidR="0011348C" w:rsidRPr="009E2CBB">
        <w:rPr>
          <w:rFonts w:asciiTheme="majorHAnsi" w:hAnsiTheme="majorHAnsi" w:cstheme="majorHAnsi"/>
        </w:rPr>
        <w:t xml:space="preserve"> nebo </w:t>
      </w:r>
      <w:r w:rsidRPr="009E2CBB">
        <w:rPr>
          <w:rFonts w:asciiTheme="majorHAnsi" w:hAnsiTheme="majorHAnsi" w:cstheme="majorHAnsi"/>
        </w:rPr>
        <w:t>převodem</w:t>
      </w:r>
      <w:r w:rsidRPr="009E2CBB">
        <w:rPr>
          <w:rFonts w:asciiTheme="majorHAnsi" w:hAnsiTheme="majorHAnsi" w:cstheme="majorHAnsi"/>
          <w:bCs/>
        </w:rPr>
        <w:t>.</w:t>
      </w:r>
    </w:p>
    <w:p w14:paraId="58E80750" w14:textId="77777777" w:rsidR="00B6611E" w:rsidRPr="009E2CBB" w:rsidRDefault="00B6611E" w:rsidP="0087321F">
      <w:pPr>
        <w:pStyle w:val="Odstavecseseznamem"/>
        <w:numPr>
          <w:ilvl w:val="0"/>
          <w:numId w:val="5"/>
        </w:numPr>
        <w:jc w:val="both"/>
        <w:rPr>
          <w:rFonts w:asciiTheme="majorHAnsi" w:hAnsiTheme="majorHAnsi" w:cstheme="majorHAnsi"/>
        </w:rPr>
      </w:pPr>
      <w:r w:rsidRPr="009E2CBB">
        <w:rPr>
          <w:rFonts w:asciiTheme="majorHAnsi" w:hAnsiTheme="majorHAnsi" w:cstheme="majorHAnsi"/>
        </w:rPr>
        <w:t>Platba je považována za uhrazenou v okamžiku, kdy je připsána na bankovní účet poskytovatele uvedený na daňovém dokladu (faktuře), není-li dohodnuto jinak.</w:t>
      </w:r>
    </w:p>
    <w:p w14:paraId="586D7B27" w14:textId="77777777" w:rsidR="00B6611E" w:rsidRPr="009E2CBB" w:rsidRDefault="00B6611E" w:rsidP="0087321F">
      <w:pPr>
        <w:jc w:val="both"/>
        <w:rPr>
          <w:rFonts w:asciiTheme="majorHAnsi" w:hAnsiTheme="majorHAnsi" w:cstheme="majorHAnsi"/>
        </w:rPr>
      </w:pPr>
    </w:p>
    <w:p w14:paraId="7B1A6101" w14:textId="77777777" w:rsidR="00B6611E" w:rsidRPr="009E2CBB" w:rsidRDefault="00B6611E" w:rsidP="0087321F">
      <w:pPr>
        <w:jc w:val="both"/>
        <w:rPr>
          <w:rFonts w:asciiTheme="majorHAnsi" w:hAnsiTheme="majorHAnsi" w:cstheme="majorHAnsi"/>
          <w:b/>
          <w:i/>
        </w:rPr>
      </w:pPr>
      <w:r w:rsidRPr="009E2CBB">
        <w:rPr>
          <w:rFonts w:asciiTheme="majorHAnsi" w:hAnsiTheme="majorHAnsi" w:cstheme="majorHAnsi"/>
          <w:b/>
          <w:i/>
        </w:rPr>
        <w:t>Článek IV.</w:t>
      </w:r>
    </w:p>
    <w:p w14:paraId="3E085B66" w14:textId="77777777" w:rsidR="00B6611E" w:rsidRPr="009E2CBB" w:rsidRDefault="00B6611E" w:rsidP="0087321F">
      <w:pPr>
        <w:pStyle w:val="Nadpis2"/>
        <w:jc w:val="both"/>
        <w:rPr>
          <w:rFonts w:asciiTheme="majorHAnsi" w:hAnsiTheme="majorHAnsi" w:cstheme="majorHAnsi"/>
        </w:rPr>
      </w:pPr>
      <w:r w:rsidRPr="009E2CBB">
        <w:rPr>
          <w:rFonts w:asciiTheme="majorHAnsi" w:hAnsiTheme="majorHAnsi" w:cstheme="majorHAnsi"/>
        </w:rPr>
        <w:t>Storno podmínky</w:t>
      </w:r>
    </w:p>
    <w:p w14:paraId="61A73198" w14:textId="3F07B851" w:rsidR="00B6611E" w:rsidRPr="009E2CBB" w:rsidRDefault="00B6611E" w:rsidP="0087321F">
      <w:pPr>
        <w:pStyle w:val="Odstavecseseznamem"/>
        <w:numPr>
          <w:ilvl w:val="0"/>
          <w:numId w:val="6"/>
        </w:numPr>
        <w:jc w:val="both"/>
        <w:rPr>
          <w:rFonts w:asciiTheme="majorHAnsi" w:hAnsiTheme="majorHAnsi" w:cstheme="majorHAnsi"/>
        </w:rPr>
      </w:pPr>
      <w:r w:rsidRPr="009E2CBB">
        <w:rPr>
          <w:rFonts w:asciiTheme="majorHAnsi" w:hAnsiTheme="majorHAnsi" w:cstheme="majorHAnsi"/>
        </w:rPr>
        <w:t>Stornem se vždy rozumí zrušení, odklad nebo úpravy potvrzené objednávky.</w:t>
      </w:r>
    </w:p>
    <w:p w14:paraId="66267061" w14:textId="77777777" w:rsidR="00B6611E" w:rsidRPr="009E2CBB" w:rsidRDefault="00B6611E" w:rsidP="0087321F">
      <w:pPr>
        <w:pStyle w:val="Odstavecseseznamem"/>
        <w:numPr>
          <w:ilvl w:val="0"/>
          <w:numId w:val="6"/>
        </w:numPr>
        <w:jc w:val="both"/>
        <w:rPr>
          <w:rFonts w:asciiTheme="majorHAnsi" w:hAnsiTheme="majorHAnsi" w:cstheme="majorHAnsi"/>
        </w:rPr>
      </w:pPr>
      <w:r w:rsidRPr="009E2CBB">
        <w:rPr>
          <w:rFonts w:asciiTheme="majorHAnsi" w:hAnsiTheme="majorHAnsi" w:cstheme="majorHAnsi"/>
        </w:rPr>
        <w:t>Storno je objednatel povinen uplatnit v písemné formě u osoby, se kterou byly sjednávány podmínky smlouvy a není-li jí, u výkonného ředitele Hotelu.</w:t>
      </w:r>
    </w:p>
    <w:p w14:paraId="6BB2231C" w14:textId="77777777" w:rsidR="00B6611E" w:rsidRPr="009E2CBB" w:rsidRDefault="00B6611E" w:rsidP="0087321F">
      <w:pPr>
        <w:pStyle w:val="Odstavecseseznamem"/>
        <w:numPr>
          <w:ilvl w:val="0"/>
          <w:numId w:val="6"/>
        </w:numPr>
        <w:jc w:val="both"/>
        <w:rPr>
          <w:rFonts w:asciiTheme="majorHAnsi" w:hAnsiTheme="majorHAnsi" w:cstheme="majorHAnsi"/>
        </w:rPr>
      </w:pPr>
      <w:r w:rsidRPr="009E2CBB">
        <w:rPr>
          <w:rFonts w:asciiTheme="majorHAnsi" w:hAnsiTheme="majorHAnsi" w:cstheme="majorHAnsi"/>
        </w:rPr>
        <w:t>Stornuje-li objednatel objednané a potvrzené služby, je povinen zaplatit poskytovateli storno poplatky podle cenových podmínek dané rezervace; storno poplatky budou vypočítávány z ceny za stornované služby vč. DPH, a to následovně:</w:t>
      </w:r>
    </w:p>
    <w:p w14:paraId="481A8B21" w14:textId="293564A8" w:rsidR="00F44082" w:rsidRDefault="00F44082" w:rsidP="0087321F">
      <w:pPr>
        <w:pStyle w:val="Odstavecseseznamem"/>
        <w:numPr>
          <w:ilvl w:val="0"/>
          <w:numId w:val="7"/>
        </w:numPr>
        <w:jc w:val="both"/>
        <w:rPr>
          <w:rFonts w:asciiTheme="majorHAnsi" w:hAnsiTheme="majorHAnsi" w:cstheme="majorHAnsi"/>
        </w:rPr>
      </w:pPr>
      <w:r>
        <w:rPr>
          <w:rFonts w:asciiTheme="majorHAnsi" w:hAnsiTheme="majorHAnsi" w:cstheme="majorHAnsi"/>
        </w:rPr>
        <w:t xml:space="preserve">Den </w:t>
      </w:r>
      <w:r w:rsidR="00CC6AC2">
        <w:rPr>
          <w:rFonts w:asciiTheme="majorHAnsi" w:hAnsiTheme="majorHAnsi" w:cstheme="majorHAnsi"/>
        </w:rPr>
        <w:t>připsání</w:t>
      </w:r>
      <w:r>
        <w:rPr>
          <w:rFonts w:asciiTheme="majorHAnsi" w:hAnsiTheme="majorHAnsi" w:cstheme="majorHAnsi"/>
        </w:rPr>
        <w:t xml:space="preserve"> </w:t>
      </w:r>
      <w:r w:rsidR="00CC6AC2">
        <w:rPr>
          <w:rFonts w:asciiTheme="majorHAnsi" w:hAnsiTheme="majorHAnsi" w:cstheme="majorHAnsi"/>
        </w:rPr>
        <w:t>platby na účet poskytovatele</w:t>
      </w:r>
      <w:r>
        <w:rPr>
          <w:rFonts w:asciiTheme="majorHAnsi" w:hAnsiTheme="majorHAnsi" w:cstheme="majorHAnsi"/>
        </w:rPr>
        <w:t xml:space="preserve"> </w:t>
      </w:r>
      <w:r w:rsidR="00652D61">
        <w:rPr>
          <w:rFonts w:asciiTheme="majorHAnsi" w:hAnsiTheme="majorHAnsi" w:cstheme="majorHAnsi"/>
        </w:rPr>
        <w:t>až</w:t>
      </w:r>
      <w:r>
        <w:rPr>
          <w:rFonts w:asciiTheme="majorHAnsi" w:hAnsiTheme="majorHAnsi" w:cstheme="majorHAnsi"/>
        </w:rPr>
        <w:t xml:space="preserve"> 3</w:t>
      </w:r>
      <w:r w:rsidR="00CC6AC2">
        <w:rPr>
          <w:rFonts w:asciiTheme="majorHAnsi" w:hAnsiTheme="majorHAnsi" w:cstheme="majorHAnsi"/>
        </w:rPr>
        <w:t>1</w:t>
      </w:r>
      <w:r>
        <w:rPr>
          <w:rFonts w:asciiTheme="majorHAnsi" w:hAnsiTheme="majorHAnsi" w:cstheme="majorHAnsi"/>
        </w:rPr>
        <w:t>. den (včetně) před očekávaným nástupem do ubytování – 15 % ze zálohy</w:t>
      </w:r>
    </w:p>
    <w:p w14:paraId="2BF9DC43" w14:textId="4FAF842A" w:rsidR="00B6611E" w:rsidRPr="009E2CBB" w:rsidRDefault="00B6611E" w:rsidP="0087321F">
      <w:pPr>
        <w:pStyle w:val="Odstavecseseznamem"/>
        <w:numPr>
          <w:ilvl w:val="0"/>
          <w:numId w:val="7"/>
        </w:numPr>
        <w:jc w:val="both"/>
        <w:rPr>
          <w:rFonts w:asciiTheme="majorHAnsi" w:hAnsiTheme="majorHAnsi" w:cstheme="majorHAnsi"/>
        </w:rPr>
      </w:pPr>
      <w:r w:rsidRPr="009E2CBB">
        <w:rPr>
          <w:rFonts w:asciiTheme="majorHAnsi" w:hAnsiTheme="majorHAnsi" w:cstheme="majorHAnsi"/>
        </w:rPr>
        <w:t xml:space="preserve">30. </w:t>
      </w:r>
      <w:r w:rsidR="00652D61">
        <w:rPr>
          <w:rFonts w:asciiTheme="majorHAnsi" w:hAnsiTheme="majorHAnsi" w:cstheme="majorHAnsi"/>
        </w:rPr>
        <w:t xml:space="preserve">až </w:t>
      </w:r>
      <w:r w:rsidRPr="009E2CBB">
        <w:rPr>
          <w:rFonts w:asciiTheme="majorHAnsi" w:hAnsiTheme="majorHAnsi" w:cstheme="majorHAnsi"/>
        </w:rPr>
        <w:t xml:space="preserve">22. den </w:t>
      </w:r>
      <w:r w:rsidR="00466633" w:rsidRPr="009E2CBB">
        <w:rPr>
          <w:rFonts w:asciiTheme="majorHAnsi" w:hAnsiTheme="majorHAnsi" w:cstheme="majorHAnsi"/>
        </w:rPr>
        <w:t xml:space="preserve">(včetně) </w:t>
      </w:r>
      <w:r w:rsidRPr="009E2CBB">
        <w:rPr>
          <w:rFonts w:asciiTheme="majorHAnsi" w:hAnsiTheme="majorHAnsi" w:cstheme="majorHAnsi"/>
        </w:rPr>
        <w:t xml:space="preserve">před očekávaným nástupem do ubytování – </w:t>
      </w:r>
      <w:r w:rsidR="000872AD" w:rsidRPr="009E2CBB">
        <w:rPr>
          <w:rFonts w:asciiTheme="majorHAnsi" w:hAnsiTheme="majorHAnsi" w:cstheme="majorHAnsi"/>
        </w:rPr>
        <w:t>30</w:t>
      </w:r>
      <w:r w:rsidRPr="009E2CBB">
        <w:rPr>
          <w:rFonts w:asciiTheme="majorHAnsi" w:hAnsiTheme="majorHAnsi" w:cstheme="majorHAnsi"/>
        </w:rPr>
        <w:t xml:space="preserve"> % ze zálohy</w:t>
      </w:r>
    </w:p>
    <w:p w14:paraId="2B83D02E" w14:textId="040D0101" w:rsidR="00B6611E" w:rsidRPr="009E2CBB" w:rsidRDefault="00B6611E" w:rsidP="0087321F">
      <w:pPr>
        <w:pStyle w:val="Odstavecseseznamem"/>
        <w:numPr>
          <w:ilvl w:val="0"/>
          <w:numId w:val="7"/>
        </w:numPr>
        <w:jc w:val="both"/>
        <w:rPr>
          <w:rFonts w:asciiTheme="majorHAnsi" w:hAnsiTheme="majorHAnsi" w:cstheme="majorHAnsi"/>
        </w:rPr>
      </w:pPr>
      <w:r w:rsidRPr="009E2CBB">
        <w:rPr>
          <w:rFonts w:asciiTheme="majorHAnsi" w:hAnsiTheme="majorHAnsi" w:cstheme="majorHAnsi"/>
        </w:rPr>
        <w:t xml:space="preserve">21. </w:t>
      </w:r>
      <w:r w:rsidR="00652D61">
        <w:rPr>
          <w:rFonts w:asciiTheme="majorHAnsi" w:hAnsiTheme="majorHAnsi" w:cstheme="majorHAnsi"/>
        </w:rPr>
        <w:t>až</w:t>
      </w:r>
      <w:r w:rsidRPr="009E2CBB">
        <w:rPr>
          <w:rFonts w:asciiTheme="majorHAnsi" w:hAnsiTheme="majorHAnsi" w:cstheme="majorHAnsi"/>
        </w:rPr>
        <w:t xml:space="preserve"> 15. den </w:t>
      </w:r>
      <w:r w:rsidR="00466633" w:rsidRPr="009E2CBB">
        <w:rPr>
          <w:rFonts w:asciiTheme="majorHAnsi" w:hAnsiTheme="majorHAnsi" w:cstheme="majorHAnsi"/>
        </w:rPr>
        <w:t xml:space="preserve">(včetně) </w:t>
      </w:r>
      <w:r w:rsidRPr="009E2CBB">
        <w:rPr>
          <w:rFonts w:asciiTheme="majorHAnsi" w:hAnsiTheme="majorHAnsi" w:cstheme="majorHAnsi"/>
        </w:rPr>
        <w:t xml:space="preserve">před očekávaným nástupem do ubytování – </w:t>
      </w:r>
      <w:r w:rsidR="000872AD" w:rsidRPr="009E2CBB">
        <w:rPr>
          <w:rFonts w:asciiTheme="majorHAnsi" w:hAnsiTheme="majorHAnsi" w:cstheme="majorHAnsi"/>
        </w:rPr>
        <w:t>50</w:t>
      </w:r>
      <w:r w:rsidRPr="009E2CBB">
        <w:rPr>
          <w:rFonts w:asciiTheme="majorHAnsi" w:hAnsiTheme="majorHAnsi" w:cstheme="majorHAnsi"/>
        </w:rPr>
        <w:t xml:space="preserve"> % ze zálohy</w:t>
      </w:r>
    </w:p>
    <w:p w14:paraId="7AD64661" w14:textId="5E5C7622" w:rsidR="00B6611E" w:rsidRPr="009E2CBB" w:rsidRDefault="00B6611E" w:rsidP="0087321F">
      <w:pPr>
        <w:pStyle w:val="Odstavecseseznamem"/>
        <w:numPr>
          <w:ilvl w:val="0"/>
          <w:numId w:val="7"/>
        </w:numPr>
        <w:jc w:val="both"/>
        <w:rPr>
          <w:rFonts w:asciiTheme="majorHAnsi" w:hAnsiTheme="majorHAnsi" w:cstheme="majorHAnsi"/>
        </w:rPr>
      </w:pPr>
      <w:r w:rsidRPr="009E2CBB">
        <w:rPr>
          <w:rFonts w:asciiTheme="majorHAnsi" w:hAnsiTheme="majorHAnsi" w:cstheme="majorHAnsi"/>
        </w:rPr>
        <w:t>14.</w:t>
      </w:r>
      <w:r w:rsidR="00466633" w:rsidRPr="009E2CBB">
        <w:rPr>
          <w:rFonts w:asciiTheme="majorHAnsi" w:hAnsiTheme="majorHAnsi" w:cstheme="majorHAnsi"/>
        </w:rPr>
        <w:t xml:space="preserve"> </w:t>
      </w:r>
      <w:r w:rsidR="00652D61">
        <w:rPr>
          <w:rFonts w:asciiTheme="majorHAnsi" w:hAnsiTheme="majorHAnsi" w:cstheme="majorHAnsi"/>
        </w:rPr>
        <w:t>až</w:t>
      </w:r>
      <w:r w:rsidR="00466633" w:rsidRPr="009E2CBB">
        <w:rPr>
          <w:rFonts w:asciiTheme="majorHAnsi" w:hAnsiTheme="majorHAnsi" w:cstheme="majorHAnsi"/>
        </w:rPr>
        <w:t xml:space="preserve"> </w:t>
      </w:r>
      <w:r w:rsidRPr="009E2CBB">
        <w:rPr>
          <w:rFonts w:asciiTheme="majorHAnsi" w:hAnsiTheme="majorHAnsi" w:cstheme="majorHAnsi"/>
        </w:rPr>
        <w:t xml:space="preserve">8. den </w:t>
      </w:r>
      <w:r w:rsidR="00466633" w:rsidRPr="009E2CBB">
        <w:rPr>
          <w:rFonts w:asciiTheme="majorHAnsi" w:hAnsiTheme="majorHAnsi" w:cstheme="majorHAnsi"/>
        </w:rPr>
        <w:t xml:space="preserve">(včetně) </w:t>
      </w:r>
      <w:r w:rsidRPr="009E2CBB">
        <w:rPr>
          <w:rFonts w:asciiTheme="majorHAnsi" w:hAnsiTheme="majorHAnsi" w:cstheme="majorHAnsi"/>
        </w:rPr>
        <w:t xml:space="preserve">před očekávaným nástupem do ubytování – </w:t>
      </w:r>
      <w:r w:rsidR="000872AD" w:rsidRPr="009E2CBB">
        <w:rPr>
          <w:rFonts w:asciiTheme="majorHAnsi" w:hAnsiTheme="majorHAnsi" w:cstheme="majorHAnsi"/>
        </w:rPr>
        <w:t>75</w:t>
      </w:r>
      <w:r w:rsidRPr="009E2CBB">
        <w:rPr>
          <w:rFonts w:asciiTheme="majorHAnsi" w:hAnsiTheme="majorHAnsi" w:cstheme="majorHAnsi"/>
        </w:rPr>
        <w:t xml:space="preserve"> % ze zálohy</w:t>
      </w:r>
    </w:p>
    <w:p w14:paraId="0DEB302C" w14:textId="6BB1EEA4" w:rsidR="00466633" w:rsidRPr="009E2CBB" w:rsidRDefault="00B6611E" w:rsidP="0087321F">
      <w:pPr>
        <w:pStyle w:val="Odstavecseseznamem"/>
        <w:numPr>
          <w:ilvl w:val="0"/>
          <w:numId w:val="7"/>
        </w:numPr>
        <w:jc w:val="both"/>
        <w:rPr>
          <w:rFonts w:asciiTheme="majorHAnsi" w:hAnsiTheme="majorHAnsi" w:cstheme="majorHAnsi"/>
        </w:rPr>
      </w:pPr>
      <w:r w:rsidRPr="009E2CBB">
        <w:rPr>
          <w:rFonts w:asciiTheme="majorHAnsi" w:hAnsiTheme="majorHAnsi" w:cstheme="majorHAnsi"/>
        </w:rPr>
        <w:t xml:space="preserve">7. </w:t>
      </w:r>
      <w:r w:rsidR="00652D61">
        <w:rPr>
          <w:rFonts w:asciiTheme="majorHAnsi" w:hAnsiTheme="majorHAnsi" w:cstheme="majorHAnsi"/>
        </w:rPr>
        <w:t xml:space="preserve">až </w:t>
      </w:r>
      <w:r w:rsidR="00466633" w:rsidRPr="009E2CBB">
        <w:rPr>
          <w:rFonts w:asciiTheme="majorHAnsi" w:hAnsiTheme="majorHAnsi" w:cstheme="majorHAnsi"/>
        </w:rPr>
        <w:t>0</w:t>
      </w:r>
      <w:r w:rsidRPr="009E2CBB">
        <w:rPr>
          <w:rFonts w:asciiTheme="majorHAnsi" w:hAnsiTheme="majorHAnsi" w:cstheme="majorHAnsi"/>
        </w:rPr>
        <w:t xml:space="preserve">. den </w:t>
      </w:r>
      <w:r w:rsidR="00466633" w:rsidRPr="009E2CBB">
        <w:rPr>
          <w:rFonts w:asciiTheme="majorHAnsi" w:hAnsiTheme="majorHAnsi" w:cstheme="majorHAnsi"/>
        </w:rPr>
        <w:t xml:space="preserve">(včetně) </w:t>
      </w:r>
      <w:r w:rsidRPr="009E2CBB">
        <w:rPr>
          <w:rFonts w:asciiTheme="majorHAnsi" w:hAnsiTheme="majorHAnsi" w:cstheme="majorHAnsi"/>
        </w:rPr>
        <w:t>před očekávaným nástupem do ubytování – 100 % ze zálohy</w:t>
      </w:r>
    </w:p>
    <w:p w14:paraId="09A5C148" w14:textId="2636CD2D" w:rsidR="006D306C" w:rsidRDefault="00466633" w:rsidP="00015D40">
      <w:pPr>
        <w:pStyle w:val="Odstavecseseznamem"/>
        <w:numPr>
          <w:ilvl w:val="0"/>
          <w:numId w:val="6"/>
        </w:numPr>
        <w:jc w:val="both"/>
        <w:rPr>
          <w:rFonts w:asciiTheme="majorHAnsi" w:hAnsiTheme="majorHAnsi" w:cstheme="majorHAnsi"/>
        </w:rPr>
      </w:pPr>
      <w:r w:rsidRPr="009E2CBB">
        <w:rPr>
          <w:rFonts w:asciiTheme="majorHAnsi" w:hAnsiTheme="majorHAnsi" w:cstheme="majorHAnsi"/>
        </w:rPr>
        <w:t>Za den nástupu je považován 0. den před očekávaným nástupem do ubytování viz</w:t>
      </w:r>
      <w:r w:rsidR="00015D40" w:rsidRPr="009E2CBB">
        <w:rPr>
          <w:rFonts w:asciiTheme="majorHAnsi" w:hAnsiTheme="majorHAnsi" w:cstheme="majorHAnsi"/>
        </w:rPr>
        <w:t xml:space="preserve"> </w:t>
      </w:r>
      <w:r w:rsidRPr="009E2CBB">
        <w:rPr>
          <w:rFonts w:asciiTheme="majorHAnsi" w:hAnsiTheme="majorHAnsi" w:cstheme="majorHAnsi"/>
        </w:rPr>
        <w:t>odst.</w:t>
      </w:r>
      <w:r w:rsidR="00015D40" w:rsidRPr="009E2CBB">
        <w:rPr>
          <w:rFonts w:asciiTheme="majorHAnsi" w:hAnsiTheme="majorHAnsi" w:cstheme="majorHAnsi"/>
        </w:rPr>
        <w:t> </w:t>
      </w:r>
      <w:r w:rsidRPr="009E2CBB">
        <w:rPr>
          <w:rFonts w:asciiTheme="majorHAnsi" w:hAnsiTheme="majorHAnsi" w:cstheme="majorHAnsi"/>
        </w:rPr>
        <w:t>3</w:t>
      </w:r>
      <w:r w:rsidR="00015D40" w:rsidRPr="009E2CBB">
        <w:rPr>
          <w:rFonts w:asciiTheme="majorHAnsi" w:hAnsiTheme="majorHAnsi" w:cstheme="majorHAnsi"/>
        </w:rPr>
        <w:t> </w:t>
      </w:r>
      <w:r w:rsidRPr="009E2CBB">
        <w:rPr>
          <w:rFonts w:asciiTheme="majorHAnsi" w:hAnsiTheme="majorHAnsi" w:cstheme="majorHAnsi"/>
        </w:rPr>
        <w:t>tohoto článku.</w:t>
      </w:r>
    </w:p>
    <w:p w14:paraId="1F69F158" w14:textId="00B14F73" w:rsidR="00531FFC" w:rsidRPr="009E2CBB" w:rsidRDefault="00531FFC" w:rsidP="00015D40">
      <w:pPr>
        <w:pStyle w:val="Odstavecseseznamem"/>
        <w:numPr>
          <w:ilvl w:val="0"/>
          <w:numId w:val="6"/>
        </w:numPr>
        <w:jc w:val="both"/>
        <w:rPr>
          <w:rFonts w:asciiTheme="majorHAnsi" w:hAnsiTheme="majorHAnsi" w:cstheme="majorHAnsi"/>
        </w:rPr>
      </w:pPr>
      <w:r>
        <w:rPr>
          <w:rFonts w:asciiTheme="majorHAnsi" w:hAnsiTheme="majorHAnsi" w:cstheme="majorHAnsi"/>
        </w:rPr>
        <w:t>Objednateli se nepočítá žádný storno poplatek, pokud za sebe sežene náhradníka, který pobyt v původním termínu využije.</w:t>
      </w:r>
    </w:p>
    <w:p w14:paraId="7ACE44A2" w14:textId="1F00BC65" w:rsidR="00DE3102" w:rsidRPr="009E2CBB" w:rsidRDefault="006D306C" w:rsidP="0087321F">
      <w:pPr>
        <w:pStyle w:val="Odstavecseseznamem"/>
        <w:numPr>
          <w:ilvl w:val="0"/>
          <w:numId w:val="6"/>
        </w:numPr>
        <w:jc w:val="both"/>
        <w:rPr>
          <w:rFonts w:asciiTheme="majorHAnsi" w:hAnsiTheme="majorHAnsi" w:cstheme="majorHAnsi"/>
        </w:rPr>
      </w:pPr>
      <w:r w:rsidRPr="009E2CBB">
        <w:rPr>
          <w:rFonts w:asciiTheme="majorHAnsi" w:hAnsiTheme="majorHAnsi" w:cstheme="majorHAnsi"/>
        </w:rPr>
        <w:t>V případě zrušení rezervace na základě voucheru lze využít náhradního termínu dle domluvy, změna termínu však může nastat pouze jedenkrát.</w:t>
      </w:r>
    </w:p>
    <w:p w14:paraId="1C76A620" w14:textId="7B8E3477" w:rsidR="004A6D52" w:rsidRPr="009E2CBB" w:rsidRDefault="006D306C" w:rsidP="0087321F">
      <w:pPr>
        <w:pStyle w:val="Odstavecseseznamem"/>
        <w:numPr>
          <w:ilvl w:val="0"/>
          <w:numId w:val="6"/>
        </w:numPr>
        <w:jc w:val="both"/>
        <w:rPr>
          <w:rFonts w:asciiTheme="majorHAnsi" w:hAnsiTheme="majorHAnsi" w:cstheme="majorHAnsi"/>
        </w:rPr>
      </w:pPr>
      <w:r w:rsidRPr="009E2CBB">
        <w:rPr>
          <w:rFonts w:asciiTheme="majorHAnsi" w:hAnsiTheme="majorHAnsi" w:cstheme="majorHAnsi"/>
        </w:rPr>
        <w:t>Záloha, od které byl odečten s</w:t>
      </w:r>
      <w:r w:rsidR="004A6D52" w:rsidRPr="009E2CBB">
        <w:rPr>
          <w:rFonts w:asciiTheme="majorHAnsi" w:hAnsiTheme="majorHAnsi" w:cstheme="majorHAnsi"/>
        </w:rPr>
        <w:t xml:space="preserve">torno poplatek </w:t>
      </w:r>
      <w:r w:rsidRPr="009E2CBB">
        <w:rPr>
          <w:rFonts w:asciiTheme="majorHAnsi" w:hAnsiTheme="majorHAnsi" w:cstheme="majorHAnsi"/>
        </w:rPr>
        <w:t xml:space="preserve">v dané výši, </w:t>
      </w:r>
      <w:r w:rsidR="004A6D52" w:rsidRPr="009E2CBB">
        <w:rPr>
          <w:rFonts w:asciiTheme="majorHAnsi" w:hAnsiTheme="majorHAnsi" w:cstheme="majorHAnsi"/>
        </w:rPr>
        <w:t xml:space="preserve">bude </w:t>
      </w:r>
      <w:r w:rsidRPr="009E2CBB">
        <w:rPr>
          <w:rFonts w:asciiTheme="majorHAnsi" w:hAnsiTheme="majorHAnsi" w:cstheme="majorHAnsi"/>
        </w:rPr>
        <w:t>objednateli uhrazena</w:t>
      </w:r>
      <w:r w:rsidR="004A6D52" w:rsidRPr="009E2CBB">
        <w:rPr>
          <w:rFonts w:asciiTheme="majorHAnsi" w:hAnsiTheme="majorHAnsi" w:cstheme="majorHAnsi"/>
        </w:rPr>
        <w:t xml:space="preserve"> </w:t>
      </w:r>
      <w:r w:rsidR="00C74309">
        <w:rPr>
          <w:rFonts w:asciiTheme="majorHAnsi" w:hAnsiTheme="majorHAnsi" w:cstheme="majorHAnsi"/>
        </w:rPr>
        <w:t>do tří dnů</w:t>
      </w:r>
      <w:r w:rsidR="007319ED">
        <w:rPr>
          <w:rFonts w:asciiTheme="majorHAnsi" w:hAnsiTheme="majorHAnsi" w:cstheme="majorHAnsi"/>
        </w:rPr>
        <w:t xml:space="preserve"> </w:t>
      </w:r>
      <w:r w:rsidR="004A6D52" w:rsidRPr="009E2CBB">
        <w:rPr>
          <w:rFonts w:asciiTheme="majorHAnsi" w:hAnsiTheme="majorHAnsi" w:cstheme="majorHAnsi"/>
        </w:rPr>
        <w:t>a</w:t>
      </w:r>
      <w:r w:rsidR="00C74309">
        <w:rPr>
          <w:rFonts w:asciiTheme="majorHAnsi" w:hAnsiTheme="majorHAnsi" w:cstheme="majorHAnsi"/>
        </w:rPr>
        <w:t> </w:t>
      </w:r>
      <w:r w:rsidR="004A6D52" w:rsidRPr="009E2CBB">
        <w:rPr>
          <w:rFonts w:asciiTheme="majorHAnsi" w:hAnsiTheme="majorHAnsi" w:cstheme="majorHAnsi"/>
        </w:rPr>
        <w:t>potvrzen</w:t>
      </w:r>
      <w:r w:rsidR="00FF63EF" w:rsidRPr="009E2CBB">
        <w:rPr>
          <w:rFonts w:asciiTheme="majorHAnsi" w:hAnsiTheme="majorHAnsi" w:cstheme="majorHAnsi"/>
        </w:rPr>
        <w:t>a</w:t>
      </w:r>
      <w:r w:rsidR="004A6D52" w:rsidRPr="009E2CBB">
        <w:rPr>
          <w:rFonts w:asciiTheme="majorHAnsi" w:hAnsiTheme="majorHAnsi" w:cstheme="majorHAnsi"/>
        </w:rPr>
        <w:t xml:space="preserve"> zasláním daňového dokladu (faktury) na e-mail uvedený objednatelem při objednávání služeb.</w:t>
      </w:r>
    </w:p>
    <w:p w14:paraId="0ECFE17C" w14:textId="29743DDD" w:rsidR="008A0070" w:rsidRPr="009E2CBB" w:rsidRDefault="002D6196" w:rsidP="0087321F">
      <w:pPr>
        <w:pStyle w:val="Odstavecseseznamem"/>
        <w:numPr>
          <w:ilvl w:val="0"/>
          <w:numId w:val="6"/>
        </w:numPr>
        <w:jc w:val="both"/>
        <w:rPr>
          <w:rFonts w:asciiTheme="majorHAnsi" w:hAnsiTheme="majorHAnsi" w:cstheme="majorHAnsi"/>
        </w:rPr>
      </w:pPr>
      <w:r w:rsidRPr="009E2CBB">
        <w:rPr>
          <w:rFonts w:asciiTheme="majorHAnsi" w:hAnsiTheme="majorHAnsi" w:cstheme="majorHAnsi"/>
        </w:rPr>
        <w:t xml:space="preserve">Pokud </w:t>
      </w:r>
      <w:r w:rsidR="00F72F08" w:rsidRPr="009E2CBB">
        <w:rPr>
          <w:rFonts w:asciiTheme="majorHAnsi" w:hAnsiTheme="majorHAnsi" w:cstheme="majorHAnsi"/>
        </w:rPr>
        <w:t xml:space="preserve">objednatel z objektivních, </w:t>
      </w:r>
      <w:r w:rsidRPr="009E2CBB">
        <w:rPr>
          <w:rFonts w:asciiTheme="majorHAnsi" w:hAnsiTheme="majorHAnsi" w:cstheme="majorHAnsi"/>
        </w:rPr>
        <w:t xml:space="preserve">neočekávaných </w:t>
      </w:r>
      <w:r w:rsidR="00F72F08" w:rsidRPr="009E2CBB">
        <w:rPr>
          <w:rFonts w:asciiTheme="majorHAnsi" w:hAnsiTheme="majorHAnsi" w:cstheme="majorHAnsi"/>
        </w:rPr>
        <w:t xml:space="preserve">a </w:t>
      </w:r>
      <w:r w:rsidRPr="009E2CBB">
        <w:rPr>
          <w:rFonts w:asciiTheme="majorHAnsi" w:hAnsiTheme="majorHAnsi" w:cstheme="majorHAnsi"/>
        </w:rPr>
        <w:t xml:space="preserve">vážných důvodů nenastoupí do ubytování, je po dohodě </w:t>
      </w:r>
      <w:r w:rsidR="00F72F08" w:rsidRPr="009E2CBB">
        <w:rPr>
          <w:rFonts w:asciiTheme="majorHAnsi" w:hAnsiTheme="majorHAnsi" w:cstheme="majorHAnsi"/>
        </w:rPr>
        <w:t xml:space="preserve">s poskytovatelem </w:t>
      </w:r>
      <w:r w:rsidRPr="009E2CBB">
        <w:rPr>
          <w:rFonts w:asciiTheme="majorHAnsi" w:hAnsiTheme="majorHAnsi" w:cstheme="majorHAnsi"/>
        </w:rPr>
        <w:t>možná změna termínu ubytování.</w:t>
      </w:r>
    </w:p>
    <w:p w14:paraId="6B760B78" w14:textId="25B93CD7" w:rsidR="00F72F08" w:rsidRPr="009E2CBB" w:rsidRDefault="00F72F08" w:rsidP="0087321F">
      <w:pPr>
        <w:jc w:val="both"/>
        <w:rPr>
          <w:rFonts w:asciiTheme="majorHAnsi" w:hAnsiTheme="majorHAnsi" w:cstheme="majorHAnsi"/>
        </w:rPr>
      </w:pPr>
    </w:p>
    <w:p w14:paraId="4E5FC4C5" w14:textId="4B0C8A0A" w:rsidR="00015D40" w:rsidRPr="009E2CBB" w:rsidRDefault="00015D40" w:rsidP="0087321F">
      <w:pPr>
        <w:jc w:val="both"/>
        <w:rPr>
          <w:rFonts w:asciiTheme="majorHAnsi" w:hAnsiTheme="majorHAnsi" w:cstheme="majorHAnsi"/>
        </w:rPr>
      </w:pPr>
    </w:p>
    <w:p w14:paraId="3B187E9F" w14:textId="77777777" w:rsidR="00015D40" w:rsidRPr="009E2CBB" w:rsidRDefault="00015D40" w:rsidP="0087321F">
      <w:pPr>
        <w:jc w:val="both"/>
        <w:rPr>
          <w:rFonts w:asciiTheme="majorHAnsi" w:hAnsiTheme="majorHAnsi" w:cstheme="majorHAnsi"/>
        </w:rPr>
      </w:pPr>
    </w:p>
    <w:p w14:paraId="580A0CF0" w14:textId="77777777" w:rsidR="00A03E8F" w:rsidRPr="009E2CBB" w:rsidRDefault="00A03E8F" w:rsidP="0087321F">
      <w:pPr>
        <w:jc w:val="both"/>
        <w:rPr>
          <w:rFonts w:asciiTheme="majorHAnsi" w:hAnsiTheme="majorHAnsi" w:cstheme="majorHAnsi"/>
          <w:b/>
          <w:i/>
        </w:rPr>
      </w:pPr>
      <w:r w:rsidRPr="009E2CBB">
        <w:rPr>
          <w:rFonts w:asciiTheme="majorHAnsi" w:hAnsiTheme="majorHAnsi" w:cstheme="majorHAnsi"/>
          <w:b/>
          <w:i/>
        </w:rPr>
        <w:t>Článek V.</w:t>
      </w:r>
    </w:p>
    <w:p w14:paraId="149F4A8D" w14:textId="77777777" w:rsidR="00A03E8F" w:rsidRPr="009E2CBB" w:rsidRDefault="00A03E8F" w:rsidP="0087321F">
      <w:pPr>
        <w:pStyle w:val="Nadpis2"/>
        <w:jc w:val="both"/>
        <w:rPr>
          <w:rFonts w:asciiTheme="majorHAnsi" w:hAnsiTheme="majorHAnsi" w:cstheme="majorHAnsi"/>
        </w:rPr>
      </w:pPr>
      <w:r w:rsidRPr="009E2CBB">
        <w:rPr>
          <w:rFonts w:asciiTheme="majorHAnsi" w:hAnsiTheme="majorHAnsi" w:cstheme="majorHAnsi"/>
        </w:rPr>
        <w:t>Reklamace služeb</w:t>
      </w:r>
    </w:p>
    <w:p w14:paraId="3DFBC443" w14:textId="77777777" w:rsidR="00A03E8F" w:rsidRPr="009E2CBB" w:rsidRDefault="00A03E8F" w:rsidP="0087321F">
      <w:pPr>
        <w:pStyle w:val="Odstavecseseznamem"/>
        <w:numPr>
          <w:ilvl w:val="0"/>
          <w:numId w:val="8"/>
        </w:numPr>
        <w:jc w:val="both"/>
        <w:rPr>
          <w:rFonts w:asciiTheme="majorHAnsi" w:hAnsiTheme="majorHAnsi" w:cstheme="majorHAnsi"/>
        </w:rPr>
      </w:pPr>
      <w:r w:rsidRPr="009E2CBB">
        <w:rPr>
          <w:rFonts w:asciiTheme="majorHAnsi" w:hAnsiTheme="majorHAnsi" w:cstheme="majorHAnsi"/>
        </w:rPr>
        <w:t>Reklamaci služeb poskytnutých poskytovatelem je objednatel povinen uplatnit v písemné formě u osoby, se kterou byly sjednávány podmínky smlouvy a není-li jí, u výkonného ředitele Hotelu. Tato reklamace musí být uplatněna bezodkladně po zjištění nedostatků služeb, nejpozději však den následující po posledním dni, ve kterém byly objednateli předmětné služby poskytnuty. Na pozdější reklamace nebude brán zřetel.</w:t>
      </w:r>
    </w:p>
    <w:p w14:paraId="7EA50B4A" w14:textId="77777777" w:rsidR="00A03E8F" w:rsidRPr="009E2CBB" w:rsidRDefault="00A03E8F" w:rsidP="0087321F">
      <w:pPr>
        <w:jc w:val="both"/>
        <w:rPr>
          <w:rFonts w:asciiTheme="majorHAnsi" w:hAnsiTheme="majorHAnsi" w:cstheme="majorHAnsi"/>
        </w:rPr>
      </w:pPr>
    </w:p>
    <w:p w14:paraId="1CAF04A1" w14:textId="77777777" w:rsidR="00A03E8F" w:rsidRPr="009E2CBB" w:rsidRDefault="00A03E8F" w:rsidP="0087321F">
      <w:pPr>
        <w:jc w:val="both"/>
        <w:rPr>
          <w:rFonts w:asciiTheme="majorHAnsi" w:hAnsiTheme="majorHAnsi" w:cstheme="majorHAnsi"/>
          <w:b/>
          <w:i/>
        </w:rPr>
      </w:pPr>
      <w:r w:rsidRPr="009E2CBB">
        <w:rPr>
          <w:rFonts w:asciiTheme="majorHAnsi" w:hAnsiTheme="majorHAnsi" w:cstheme="majorHAnsi"/>
          <w:b/>
          <w:i/>
        </w:rPr>
        <w:t>Článek VI.</w:t>
      </w:r>
    </w:p>
    <w:p w14:paraId="015159F3" w14:textId="77777777" w:rsidR="00A03E8F" w:rsidRPr="009E2CBB" w:rsidRDefault="00D03FCE" w:rsidP="0087321F">
      <w:pPr>
        <w:pStyle w:val="Nadpis2"/>
        <w:jc w:val="both"/>
        <w:rPr>
          <w:rFonts w:asciiTheme="majorHAnsi" w:hAnsiTheme="majorHAnsi" w:cstheme="majorHAnsi"/>
        </w:rPr>
      </w:pPr>
      <w:r w:rsidRPr="009E2CBB">
        <w:rPr>
          <w:rFonts w:asciiTheme="majorHAnsi" w:hAnsiTheme="majorHAnsi" w:cstheme="majorHAnsi"/>
        </w:rPr>
        <w:t>Zrušení rezervace, o</w:t>
      </w:r>
      <w:r w:rsidR="00A03E8F" w:rsidRPr="009E2CBB">
        <w:rPr>
          <w:rFonts w:asciiTheme="majorHAnsi" w:hAnsiTheme="majorHAnsi" w:cstheme="majorHAnsi"/>
        </w:rPr>
        <w:t>dstoupení od smlouvy</w:t>
      </w:r>
    </w:p>
    <w:p w14:paraId="28F4815E" w14:textId="77777777" w:rsidR="00D03FCE" w:rsidRPr="009E2CBB" w:rsidRDefault="00D03FCE" w:rsidP="0087321F">
      <w:pPr>
        <w:pStyle w:val="Odstavecseseznamem"/>
        <w:numPr>
          <w:ilvl w:val="0"/>
          <w:numId w:val="9"/>
        </w:numPr>
        <w:jc w:val="both"/>
        <w:rPr>
          <w:rFonts w:asciiTheme="majorHAnsi" w:hAnsiTheme="majorHAnsi" w:cstheme="majorHAnsi"/>
        </w:rPr>
      </w:pPr>
      <w:r w:rsidRPr="009E2CBB">
        <w:rPr>
          <w:rFonts w:asciiTheme="majorHAnsi" w:hAnsiTheme="majorHAnsi" w:cstheme="majorHAnsi"/>
        </w:rPr>
        <w:t>Neuhradí-li objednatel zálohu podle článku 3 odst. 1 těchto VOP řádně a/nebo včas, rezervace ubytování se marným uplynutím lhůty splatnosti zálohy uvedené na zálohové faktuře ruší.</w:t>
      </w:r>
    </w:p>
    <w:p w14:paraId="4713AE91" w14:textId="5A8DD129" w:rsidR="00A03E8F" w:rsidRPr="009E2CBB" w:rsidRDefault="00A03E8F" w:rsidP="0087321F">
      <w:pPr>
        <w:pStyle w:val="Odstavecseseznamem"/>
        <w:numPr>
          <w:ilvl w:val="0"/>
          <w:numId w:val="9"/>
        </w:numPr>
        <w:jc w:val="both"/>
        <w:rPr>
          <w:rFonts w:asciiTheme="majorHAnsi" w:hAnsiTheme="majorHAnsi" w:cstheme="majorHAnsi"/>
        </w:rPr>
      </w:pPr>
      <w:r w:rsidRPr="009E2CBB">
        <w:rPr>
          <w:rFonts w:asciiTheme="majorHAnsi" w:hAnsiTheme="majorHAnsi" w:cstheme="majorHAnsi"/>
        </w:rPr>
        <w:t>Každ</w:t>
      </w:r>
      <w:r w:rsidR="00F72F08" w:rsidRPr="009E2CBB">
        <w:rPr>
          <w:rFonts w:asciiTheme="majorHAnsi" w:hAnsiTheme="majorHAnsi" w:cstheme="majorHAnsi"/>
        </w:rPr>
        <w:t>á</w:t>
      </w:r>
      <w:r w:rsidRPr="009E2CBB">
        <w:rPr>
          <w:rFonts w:asciiTheme="majorHAnsi" w:hAnsiTheme="majorHAnsi" w:cstheme="majorHAnsi"/>
        </w:rPr>
        <w:t xml:space="preserve"> ze smluvních stran je oprávněna od smlouvy odstoupit za podmínek a z důvodů stanovených zákonem nebo smlouvou.</w:t>
      </w:r>
    </w:p>
    <w:p w14:paraId="591CD797" w14:textId="77777777" w:rsidR="008A0070" w:rsidRPr="009E2CBB" w:rsidRDefault="00A03E8F" w:rsidP="0087321F">
      <w:pPr>
        <w:pStyle w:val="Odstavecseseznamem"/>
        <w:numPr>
          <w:ilvl w:val="0"/>
          <w:numId w:val="9"/>
        </w:numPr>
        <w:jc w:val="both"/>
        <w:rPr>
          <w:rFonts w:asciiTheme="majorHAnsi" w:hAnsiTheme="majorHAnsi" w:cstheme="majorHAnsi"/>
        </w:rPr>
      </w:pPr>
      <w:r w:rsidRPr="009E2CBB">
        <w:rPr>
          <w:rFonts w:asciiTheme="majorHAnsi" w:hAnsiTheme="majorHAnsi" w:cstheme="majorHAnsi"/>
        </w:rPr>
        <w:t>Poskytovatel je oprávněn odstoupit s okamžitou účinností od smlouvy (v celém rozsahu nebo částečně) v případě, že objednatel poruší smlouvu podstatným způsobem nebo opakovaně poruší kteroukoliv povinnost ze smlouvy.</w:t>
      </w:r>
    </w:p>
    <w:p w14:paraId="666CC07F" w14:textId="6286E8E4" w:rsidR="00D03FCE" w:rsidRPr="009E2CBB" w:rsidRDefault="00D03FCE" w:rsidP="0087321F">
      <w:pPr>
        <w:pStyle w:val="Odstavecseseznamem"/>
        <w:numPr>
          <w:ilvl w:val="0"/>
          <w:numId w:val="9"/>
        </w:numPr>
        <w:jc w:val="both"/>
        <w:rPr>
          <w:rFonts w:asciiTheme="majorHAnsi" w:hAnsiTheme="majorHAnsi" w:cstheme="majorHAnsi"/>
        </w:rPr>
      </w:pPr>
      <w:r w:rsidRPr="009E2CBB">
        <w:rPr>
          <w:rFonts w:asciiTheme="majorHAnsi" w:hAnsiTheme="majorHAnsi" w:cstheme="majorHAnsi"/>
        </w:rPr>
        <w:t>V případě, že objednatel nenastoupí k ubytování do dvaceti čtyř hodin po sjednaném nástupu k ubytování, je poskytovatel oprávněn odstoupit od smlouvy o ubytování a současně je oprávněn účtovat objednateli storno poplatek ve výši 100 % výše uhrazené zálohy.</w:t>
      </w:r>
    </w:p>
    <w:p w14:paraId="7521C69D" w14:textId="77777777" w:rsidR="00A20254" w:rsidRPr="009E2CBB" w:rsidRDefault="00A20254" w:rsidP="0087321F">
      <w:pPr>
        <w:jc w:val="both"/>
        <w:rPr>
          <w:rFonts w:asciiTheme="majorHAnsi" w:hAnsiTheme="majorHAnsi" w:cstheme="majorHAnsi"/>
        </w:rPr>
      </w:pPr>
    </w:p>
    <w:p w14:paraId="2BCD6641" w14:textId="77777777" w:rsidR="00A20254" w:rsidRPr="009E2CBB" w:rsidRDefault="00A20254" w:rsidP="0087321F">
      <w:pPr>
        <w:jc w:val="both"/>
        <w:rPr>
          <w:rFonts w:asciiTheme="majorHAnsi" w:hAnsiTheme="majorHAnsi" w:cstheme="majorHAnsi"/>
          <w:b/>
          <w:i/>
        </w:rPr>
      </w:pPr>
      <w:r w:rsidRPr="009E2CBB">
        <w:rPr>
          <w:rFonts w:asciiTheme="majorHAnsi" w:hAnsiTheme="majorHAnsi" w:cstheme="majorHAnsi"/>
          <w:b/>
          <w:i/>
        </w:rPr>
        <w:t>Článek VII.</w:t>
      </w:r>
    </w:p>
    <w:p w14:paraId="01D890C7" w14:textId="77777777" w:rsidR="00A20254" w:rsidRPr="009E2CBB" w:rsidRDefault="00A20254" w:rsidP="0087321F">
      <w:pPr>
        <w:pStyle w:val="Nadpis2"/>
        <w:jc w:val="both"/>
        <w:rPr>
          <w:rFonts w:asciiTheme="majorHAnsi" w:hAnsiTheme="majorHAnsi" w:cstheme="majorHAnsi"/>
        </w:rPr>
      </w:pPr>
      <w:r w:rsidRPr="009E2CBB">
        <w:rPr>
          <w:rFonts w:asciiTheme="majorHAnsi" w:hAnsiTheme="majorHAnsi" w:cstheme="majorHAnsi"/>
        </w:rPr>
        <w:t>Další ujednání</w:t>
      </w:r>
    </w:p>
    <w:p w14:paraId="6C36C881" w14:textId="77777777" w:rsidR="00A20254" w:rsidRPr="009E2CBB" w:rsidRDefault="00A20254" w:rsidP="0087321F">
      <w:pPr>
        <w:pStyle w:val="Odstavecseseznamem"/>
        <w:numPr>
          <w:ilvl w:val="0"/>
          <w:numId w:val="10"/>
        </w:numPr>
        <w:jc w:val="both"/>
        <w:rPr>
          <w:rFonts w:asciiTheme="majorHAnsi" w:hAnsiTheme="majorHAnsi" w:cstheme="majorHAnsi"/>
        </w:rPr>
      </w:pPr>
      <w:r w:rsidRPr="009E2CBB">
        <w:rPr>
          <w:rFonts w:asciiTheme="majorHAnsi" w:hAnsiTheme="majorHAnsi" w:cstheme="majorHAnsi"/>
        </w:rPr>
        <w:t xml:space="preserve">Smluvní strany berou na vědomí, že odpovědnost poskytovatele, objednatele i klientů objednatele se řídí pravidly dle </w:t>
      </w:r>
      <w:proofErr w:type="spellStart"/>
      <w:r w:rsidRPr="009E2CBB">
        <w:rPr>
          <w:rFonts w:asciiTheme="majorHAnsi" w:hAnsiTheme="majorHAnsi" w:cstheme="majorHAnsi"/>
        </w:rPr>
        <w:t>ust</w:t>
      </w:r>
      <w:proofErr w:type="spellEnd"/>
      <w:r w:rsidRPr="009E2CBB">
        <w:rPr>
          <w:rFonts w:asciiTheme="majorHAnsi" w:hAnsiTheme="majorHAnsi" w:cstheme="majorHAnsi"/>
        </w:rPr>
        <w:t>. § 2894 a násl. zákona č. 89/2012 Sb., občanský zákoník.</w:t>
      </w:r>
      <w:r w:rsidR="00BA319D" w:rsidRPr="009E2CBB">
        <w:rPr>
          <w:rFonts w:asciiTheme="majorHAnsi" w:hAnsiTheme="majorHAnsi" w:cstheme="majorHAnsi"/>
        </w:rPr>
        <w:t xml:space="preserve"> </w:t>
      </w:r>
      <w:r w:rsidRPr="009E2CBB">
        <w:rPr>
          <w:rFonts w:asciiTheme="majorHAnsi" w:hAnsiTheme="majorHAnsi" w:cstheme="majorHAnsi"/>
        </w:rPr>
        <w:t>Škoda bude nahrazena v penězích, nedohodnou-li se smluvní strany jinak. V případě, že bude škoda způsobena klienty objednatele a klienti uplatněnou škodu neuhradí, zavazuje se objednatel tuto škodu uhradit stejně, jako by ji způsobil sám.</w:t>
      </w:r>
    </w:p>
    <w:p w14:paraId="0CB6EF22" w14:textId="77777777" w:rsidR="009935CC" w:rsidRPr="009E2CBB" w:rsidRDefault="009935CC" w:rsidP="0087321F">
      <w:pPr>
        <w:pStyle w:val="Odstavecseseznamem"/>
        <w:numPr>
          <w:ilvl w:val="0"/>
          <w:numId w:val="10"/>
        </w:numPr>
        <w:jc w:val="both"/>
        <w:rPr>
          <w:rFonts w:asciiTheme="majorHAnsi" w:hAnsiTheme="majorHAnsi" w:cstheme="majorHAnsi"/>
        </w:rPr>
      </w:pPr>
      <w:r w:rsidRPr="009E2CBB">
        <w:rPr>
          <w:rFonts w:asciiTheme="majorHAnsi" w:hAnsiTheme="majorHAnsi" w:cstheme="majorHAnsi"/>
        </w:rPr>
        <w:t>Objednatel má právo užívat prostor vyhrazený mu k ubytování, jakož i společné prostory Hotelu a využívat služby s ubytováním spojené.</w:t>
      </w:r>
    </w:p>
    <w:p w14:paraId="6100B5E7" w14:textId="7AB9AA57" w:rsidR="009935CC" w:rsidRPr="009E2CBB" w:rsidRDefault="009935CC" w:rsidP="0087321F">
      <w:pPr>
        <w:pStyle w:val="Odstavecseseznamem"/>
        <w:numPr>
          <w:ilvl w:val="0"/>
          <w:numId w:val="10"/>
        </w:numPr>
        <w:jc w:val="both"/>
        <w:rPr>
          <w:rFonts w:asciiTheme="majorHAnsi" w:hAnsiTheme="majorHAnsi" w:cstheme="majorHAnsi"/>
        </w:rPr>
      </w:pPr>
      <w:r w:rsidRPr="009E2CBB">
        <w:rPr>
          <w:rFonts w:asciiTheme="majorHAnsi" w:hAnsiTheme="majorHAnsi" w:cstheme="majorHAnsi"/>
        </w:rPr>
        <w:t>Při nástupu do ubytování obdrží objednatel, příp. jeho klienti klíč od pokoje a od hlavního vstupu do Hotelu. Host je povinen předejít ztrátě, zničení, poškození těchto klíčů, jakož i zpřístupnění klíčů třetím osobám, které nejsou účastníkem příslušné části smlouvy o ubytování, sjednané mezi objednatelem a poskytovatelem. Případné sankce za ztrátu, zničení, poškození jakož i zpřístupnění klíčů dle předchozí věty stanoví výkonný ředitel Hotelu.</w:t>
      </w:r>
    </w:p>
    <w:p w14:paraId="734F54DA" w14:textId="77777777" w:rsidR="004C4891" w:rsidRPr="009E2CBB" w:rsidRDefault="004C4891" w:rsidP="0087321F">
      <w:pPr>
        <w:pStyle w:val="Odstavecseseznamem"/>
        <w:numPr>
          <w:ilvl w:val="0"/>
          <w:numId w:val="10"/>
        </w:numPr>
        <w:jc w:val="both"/>
        <w:rPr>
          <w:rFonts w:asciiTheme="majorHAnsi" w:hAnsiTheme="majorHAnsi" w:cstheme="majorHAnsi"/>
        </w:rPr>
      </w:pPr>
      <w:r w:rsidRPr="009E2CBB">
        <w:rPr>
          <w:rFonts w:asciiTheme="majorHAnsi" w:hAnsiTheme="majorHAnsi" w:cstheme="majorHAnsi"/>
        </w:rPr>
        <w:t>Objednatel, příp. jeho klienti jsou povinni:</w:t>
      </w:r>
    </w:p>
    <w:p w14:paraId="45772BA7" w14:textId="77777777" w:rsidR="004C4891" w:rsidRPr="009E2CBB" w:rsidRDefault="004C4891" w:rsidP="0087321F">
      <w:pPr>
        <w:pStyle w:val="Odstavecseseznamem"/>
        <w:numPr>
          <w:ilvl w:val="1"/>
          <w:numId w:val="10"/>
        </w:numPr>
        <w:jc w:val="both"/>
        <w:rPr>
          <w:rFonts w:asciiTheme="majorHAnsi" w:hAnsiTheme="majorHAnsi" w:cstheme="majorHAnsi"/>
        </w:rPr>
      </w:pPr>
      <w:r w:rsidRPr="009E2CBB">
        <w:rPr>
          <w:rFonts w:asciiTheme="majorHAnsi" w:hAnsiTheme="majorHAnsi" w:cstheme="majorHAnsi"/>
        </w:rPr>
        <w:t>seznámit se s VOP;</w:t>
      </w:r>
    </w:p>
    <w:p w14:paraId="07D27446" w14:textId="77777777" w:rsidR="004C4891" w:rsidRPr="009E2CBB" w:rsidRDefault="004C4891" w:rsidP="0087321F">
      <w:pPr>
        <w:pStyle w:val="Odstavecseseznamem"/>
        <w:numPr>
          <w:ilvl w:val="1"/>
          <w:numId w:val="10"/>
        </w:numPr>
        <w:jc w:val="both"/>
        <w:rPr>
          <w:rFonts w:asciiTheme="majorHAnsi" w:hAnsiTheme="majorHAnsi" w:cstheme="majorHAnsi"/>
        </w:rPr>
      </w:pPr>
      <w:r w:rsidRPr="009E2CBB">
        <w:rPr>
          <w:rFonts w:asciiTheme="majorHAnsi" w:hAnsiTheme="majorHAnsi" w:cstheme="majorHAnsi"/>
        </w:rPr>
        <w:t>uhradit cenu za ubytování dle platného ceníku;</w:t>
      </w:r>
    </w:p>
    <w:p w14:paraId="2FC3434C" w14:textId="77777777" w:rsidR="004C4891" w:rsidRPr="009E2CBB" w:rsidRDefault="004C4891" w:rsidP="0087321F">
      <w:pPr>
        <w:pStyle w:val="Odstavecseseznamem"/>
        <w:numPr>
          <w:ilvl w:val="1"/>
          <w:numId w:val="10"/>
        </w:numPr>
        <w:jc w:val="both"/>
        <w:rPr>
          <w:rFonts w:asciiTheme="majorHAnsi" w:hAnsiTheme="majorHAnsi" w:cstheme="majorHAnsi"/>
        </w:rPr>
      </w:pPr>
      <w:r w:rsidRPr="009E2CBB">
        <w:rPr>
          <w:rFonts w:asciiTheme="majorHAnsi" w:hAnsiTheme="majorHAnsi" w:cstheme="majorHAnsi"/>
        </w:rPr>
        <w:lastRenderedPageBreak/>
        <w:t>řádně užívat prostory určené k ubytování, udržovat pořádek a čistotu ve všech prostorách určených k ubytování;</w:t>
      </w:r>
    </w:p>
    <w:p w14:paraId="70F99858" w14:textId="77777777" w:rsidR="004C4891" w:rsidRPr="009E2CBB" w:rsidRDefault="004C4891" w:rsidP="0087321F">
      <w:pPr>
        <w:pStyle w:val="Odstavecseseznamem"/>
        <w:numPr>
          <w:ilvl w:val="1"/>
          <w:numId w:val="10"/>
        </w:numPr>
        <w:jc w:val="both"/>
        <w:rPr>
          <w:rFonts w:asciiTheme="majorHAnsi" w:hAnsiTheme="majorHAnsi" w:cstheme="majorHAnsi"/>
        </w:rPr>
      </w:pPr>
      <w:r w:rsidRPr="009E2CBB">
        <w:rPr>
          <w:rFonts w:asciiTheme="majorHAnsi" w:hAnsiTheme="majorHAnsi" w:cstheme="majorHAnsi"/>
        </w:rPr>
        <w:t>zajistit dodržování čistoty v prostorách určených k ubytování;</w:t>
      </w:r>
    </w:p>
    <w:p w14:paraId="32564ABA" w14:textId="77777777" w:rsidR="004C4891" w:rsidRPr="009E2CBB" w:rsidRDefault="004C4891" w:rsidP="0087321F">
      <w:pPr>
        <w:pStyle w:val="Odstavecseseznamem"/>
        <w:numPr>
          <w:ilvl w:val="1"/>
          <w:numId w:val="10"/>
        </w:numPr>
        <w:jc w:val="both"/>
        <w:rPr>
          <w:rFonts w:asciiTheme="majorHAnsi" w:hAnsiTheme="majorHAnsi" w:cstheme="majorHAnsi"/>
        </w:rPr>
      </w:pPr>
      <w:r w:rsidRPr="009E2CBB">
        <w:rPr>
          <w:rFonts w:asciiTheme="majorHAnsi" w:hAnsiTheme="majorHAnsi" w:cstheme="majorHAnsi"/>
        </w:rPr>
        <w:t>chránit vybavení zařízení v prostorách určených k ubytování proti poškození;</w:t>
      </w:r>
    </w:p>
    <w:p w14:paraId="337D84A2" w14:textId="77777777" w:rsidR="004C4891" w:rsidRPr="009E2CBB" w:rsidRDefault="004C4891" w:rsidP="0087321F">
      <w:pPr>
        <w:pStyle w:val="Odstavecseseznamem"/>
        <w:numPr>
          <w:ilvl w:val="1"/>
          <w:numId w:val="10"/>
        </w:numPr>
        <w:jc w:val="both"/>
        <w:rPr>
          <w:rFonts w:asciiTheme="majorHAnsi" w:hAnsiTheme="majorHAnsi" w:cstheme="majorHAnsi"/>
        </w:rPr>
      </w:pPr>
      <w:r w:rsidRPr="009E2CBB">
        <w:rPr>
          <w:rFonts w:asciiTheme="majorHAnsi" w:hAnsiTheme="majorHAnsi" w:cstheme="majorHAnsi"/>
        </w:rPr>
        <w:t>bezodkladně oznámit poškození nebo škodu, kterou objednatel nebo jeho klienti ubytovaní v prostorách Hotelu způsobili;</w:t>
      </w:r>
    </w:p>
    <w:p w14:paraId="71560421" w14:textId="76EC46C5" w:rsidR="004C4891" w:rsidRPr="009E2CBB" w:rsidRDefault="004C4891" w:rsidP="0087321F">
      <w:pPr>
        <w:pStyle w:val="Odstavecseseznamem"/>
        <w:numPr>
          <w:ilvl w:val="1"/>
          <w:numId w:val="10"/>
        </w:numPr>
        <w:jc w:val="both"/>
        <w:rPr>
          <w:rFonts w:asciiTheme="majorHAnsi" w:hAnsiTheme="majorHAnsi" w:cstheme="majorHAnsi"/>
        </w:rPr>
      </w:pPr>
      <w:r w:rsidRPr="009E2CBB">
        <w:rPr>
          <w:rFonts w:asciiTheme="majorHAnsi" w:hAnsiTheme="majorHAnsi" w:cstheme="majorHAnsi"/>
        </w:rPr>
        <w:t xml:space="preserve">v době </w:t>
      </w:r>
      <w:r w:rsidR="00EA5FBB" w:rsidRPr="009E2CBB">
        <w:rPr>
          <w:rFonts w:asciiTheme="majorHAnsi" w:hAnsiTheme="majorHAnsi" w:cstheme="majorHAnsi"/>
        </w:rPr>
        <w:t xml:space="preserve">od </w:t>
      </w:r>
      <w:r w:rsidRPr="009E2CBB">
        <w:rPr>
          <w:rFonts w:asciiTheme="majorHAnsi" w:hAnsiTheme="majorHAnsi" w:cstheme="majorHAnsi"/>
        </w:rPr>
        <w:t>22:00 do 7:00 dodržovat noční klid, tedy nerušit nadměrným hlukem;</w:t>
      </w:r>
    </w:p>
    <w:p w14:paraId="0BE9588F" w14:textId="77777777" w:rsidR="004C4891" w:rsidRPr="009E2CBB" w:rsidRDefault="004C4891" w:rsidP="0087321F">
      <w:pPr>
        <w:pStyle w:val="Odstavecseseznamem"/>
        <w:numPr>
          <w:ilvl w:val="1"/>
          <w:numId w:val="10"/>
        </w:numPr>
        <w:jc w:val="both"/>
        <w:rPr>
          <w:rFonts w:asciiTheme="majorHAnsi" w:hAnsiTheme="majorHAnsi" w:cstheme="majorHAnsi"/>
        </w:rPr>
      </w:pPr>
      <w:r w:rsidRPr="009E2CBB">
        <w:rPr>
          <w:rFonts w:asciiTheme="majorHAnsi" w:hAnsiTheme="majorHAnsi" w:cstheme="majorHAnsi"/>
        </w:rPr>
        <w:t>při odchodu z pokoje uzavřít v pokoji vodovodní uzávěry, zhasnout světla a uzavřít okna;</w:t>
      </w:r>
    </w:p>
    <w:p w14:paraId="11F70F17" w14:textId="77777777" w:rsidR="004C4891" w:rsidRPr="009E2CBB" w:rsidRDefault="008341AC" w:rsidP="0087321F">
      <w:pPr>
        <w:pStyle w:val="Odstavecseseznamem"/>
        <w:numPr>
          <w:ilvl w:val="1"/>
          <w:numId w:val="10"/>
        </w:numPr>
        <w:jc w:val="both"/>
        <w:rPr>
          <w:rFonts w:asciiTheme="majorHAnsi" w:hAnsiTheme="majorHAnsi" w:cstheme="majorHAnsi"/>
        </w:rPr>
      </w:pPr>
      <w:r w:rsidRPr="009E2CBB">
        <w:rPr>
          <w:rFonts w:asciiTheme="majorHAnsi" w:hAnsiTheme="majorHAnsi" w:cstheme="majorHAnsi"/>
        </w:rPr>
        <w:t xml:space="preserve">opustit a odevzdat pokoj, kde je ubytován, do 10:00 v den, kdy končí ubytování podle ubytovací smlouvy, kterou uzavřel s poskytovatelem a </w:t>
      </w:r>
      <w:r w:rsidR="004C4891" w:rsidRPr="009E2CBB">
        <w:rPr>
          <w:rFonts w:asciiTheme="majorHAnsi" w:hAnsiTheme="majorHAnsi" w:cstheme="majorHAnsi"/>
        </w:rPr>
        <w:t>při odjezdu z Hotelu odevzdat klíče na recepci, není-li domluveno jinak.</w:t>
      </w:r>
    </w:p>
    <w:p w14:paraId="4E0A8E1E" w14:textId="77777777" w:rsidR="00A20254" w:rsidRPr="009E2CBB" w:rsidRDefault="00A20254" w:rsidP="0087321F">
      <w:pPr>
        <w:pStyle w:val="Odstavecseseznamem"/>
        <w:numPr>
          <w:ilvl w:val="0"/>
          <w:numId w:val="10"/>
        </w:numPr>
        <w:jc w:val="both"/>
        <w:rPr>
          <w:rFonts w:asciiTheme="majorHAnsi" w:hAnsiTheme="majorHAnsi" w:cstheme="majorHAnsi"/>
        </w:rPr>
      </w:pPr>
      <w:r w:rsidRPr="009E2CBB">
        <w:rPr>
          <w:rFonts w:asciiTheme="majorHAnsi" w:hAnsiTheme="majorHAnsi" w:cstheme="majorHAnsi"/>
        </w:rPr>
        <w:t>Shledá-li společnost jednání objednatele či jeho klientů za hrubé porušení ubytovacího řádu Hotelu, má společnost právo, po projednání celé věci s objednatelem, ukončit ubytování objednatele, příp. je</w:t>
      </w:r>
      <w:r w:rsidR="00BA319D" w:rsidRPr="009E2CBB">
        <w:rPr>
          <w:rFonts w:asciiTheme="majorHAnsi" w:hAnsiTheme="majorHAnsi" w:cstheme="majorHAnsi"/>
        </w:rPr>
        <w:t>ho klientů, bez náhrady, popř. bez omezení práva ubytování naúčtovat.</w:t>
      </w:r>
    </w:p>
    <w:p w14:paraId="05FAE78C" w14:textId="77777777" w:rsidR="00BA319D" w:rsidRPr="009E2CBB" w:rsidRDefault="00BA319D" w:rsidP="0087321F">
      <w:pPr>
        <w:pStyle w:val="Odstavecseseznamem"/>
        <w:numPr>
          <w:ilvl w:val="0"/>
          <w:numId w:val="10"/>
        </w:numPr>
        <w:jc w:val="both"/>
        <w:rPr>
          <w:rFonts w:asciiTheme="majorHAnsi" w:hAnsiTheme="majorHAnsi" w:cstheme="majorHAnsi"/>
        </w:rPr>
      </w:pPr>
      <w:r w:rsidRPr="009E2CBB">
        <w:rPr>
          <w:rFonts w:asciiTheme="majorHAnsi" w:hAnsiTheme="majorHAnsi" w:cstheme="majorHAnsi"/>
        </w:rPr>
        <w:t>Objednatel výslovně souhlasí s tím, že poskytovatel je oprávněn v souladu s příslušnými obecně platnými právními předpisy, zejména se zákonem č. 101/2000 Sb., o ochraně osobních údajů a změně některých zákonů, zpracovat a uchovat veškeré informace a údaje, které mu pro účely zpracování objednávky poskytl.</w:t>
      </w:r>
    </w:p>
    <w:p w14:paraId="0591A6C0" w14:textId="77777777" w:rsidR="00BA319D" w:rsidRPr="009E2CBB" w:rsidRDefault="00BA319D" w:rsidP="0087321F">
      <w:pPr>
        <w:pStyle w:val="Odstavecseseznamem"/>
        <w:numPr>
          <w:ilvl w:val="0"/>
          <w:numId w:val="10"/>
        </w:numPr>
        <w:jc w:val="both"/>
        <w:rPr>
          <w:rFonts w:asciiTheme="majorHAnsi" w:hAnsiTheme="majorHAnsi" w:cstheme="majorHAnsi"/>
        </w:rPr>
      </w:pPr>
      <w:r w:rsidRPr="009E2CBB">
        <w:rPr>
          <w:rFonts w:asciiTheme="majorHAnsi" w:hAnsiTheme="majorHAnsi" w:cstheme="majorHAnsi"/>
        </w:rPr>
        <w:t>Hotel nezodpovídá za ztrátu nebo poškození cenností ponechaných volně na pokoji a v Hotelu.</w:t>
      </w:r>
    </w:p>
    <w:p w14:paraId="3FB6D2C4" w14:textId="48220B90" w:rsidR="004C4891" w:rsidRPr="009E2CBB" w:rsidRDefault="004C4891" w:rsidP="0087321F">
      <w:pPr>
        <w:pStyle w:val="Odstavecseseznamem"/>
        <w:numPr>
          <w:ilvl w:val="0"/>
          <w:numId w:val="10"/>
        </w:numPr>
        <w:jc w:val="both"/>
        <w:rPr>
          <w:rFonts w:asciiTheme="majorHAnsi" w:hAnsiTheme="majorHAnsi" w:cstheme="majorHAnsi"/>
        </w:rPr>
      </w:pPr>
      <w:r w:rsidRPr="009E2CBB">
        <w:rPr>
          <w:rFonts w:asciiTheme="majorHAnsi" w:hAnsiTheme="majorHAnsi" w:cstheme="majorHAnsi"/>
        </w:rPr>
        <w:t>Objednatel je povinen se seznámit s bezpečnostními pravidly a evakuačním plánem hotelu a</w:t>
      </w:r>
      <w:r w:rsidR="00015D40" w:rsidRPr="009E2CBB">
        <w:rPr>
          <w:rFonts w:asciiTheme="majorHAnsi" w:hAnsiTheme="majorHAnsi" w:cstheme="majorHAnsi"/>
        </w:rPr>
        <w:t> </w:t>
      </w:r>
      <w:r w:rsidRPr="009E2CBB">
        <w:rPr>
          <w:rFonts w:asciiTheme="majorHAnsi" w:hAnsiTheme="majorHAnsi" w:cstheme="majorHAnsi"/>
        </w:rPr>
        <w:t>jeho zařízení v případě požáru. Tento plán se nachází v každém hotelovém pokoji a</w:t>
      </w:r>
      <w:r w:rsidR="00015D40" w:rsidRPr="009E2CBB">
        <w:rPr>
          <w:rFonts w:asciiTheme="majorHAnsi" w:hAnsiTheme="majorHAnsi" w:cstheme="majorHAnsi"/>
        </w:rPr>
        <w:t> </w:t>
      </w:r>
      <w:r w:rsidRPr="009E2CBB">
        <w:rPr>
          <w:rFonts w:asciiTheme="majorHAnsi" w:hAnsiTheme="majorHAnsi" w:cstheme="majorHAnsi"/>
        </w:rPr>
        <w:t>je k</w:t>
      </w:r>
      <w:r w:rsidR="00015D40" w:rsidRPr="009E2CBB">
        <w:rPr>
          <w:rFonts w:asciiTheme="majorHAnsi" w:hAnsiTheme="majorHAnsi" w:cstheme="majorHAnsi"/>
        </w:rPr>
        <w:t> </w:t>
      </w:r>
      <w:r w:rsidRPr="009E2CBB">
        <w:rPr>
          <w:rFonts w:asciiTheme="majorHAnsi" w:hAnsiTheme="majorHAnsi" w:cstheme="majorHAnsi"/>
        </w:rPr>
        <w:t>nahlédnutí na recepci.</w:t>
      </w:r>
    </w:p>
    <w:p w14:paraId="63C079D3" w14:textId="77777777" w:rsidR="008341AC" w:rsidRPr="009E2CBB" w:rsidRDefault="008341AC" w:rsidP="0087321F">
      <w:pPr>
        <w:pStyle w:val="Odstavecseseznamem"/>
        <w:numPr>
          <w:ilvl w:val="0"/>
          <w:numId w:val="10"/>
        </w:numPr>
        <w:jc w:val="both"/>
        <w:rPr>
          <w:rFonts w:asciiTheme="majorHAnsi" w:hAnsiTheme="majorHAnsi" w:cstheme="majorHAnsi"/>
        </w:rPr>
      </w:pPr>
      <w:r w:rsidRPr="009E2CBB">
        <w:rPr>
          <w:rFonts w:asciiTheme="majorHAnsi" w:hAnsiTheme="majorHAnsi" w:cstheme="majorHAnsi"/>
        </w:rPr>
        <w:t>Objednatel si při svém konání počíná tak, aby nedošlo k nedůvodné újmě na svobodě, životě, zdraví nebo věcech ve vlastnictví jiného.</w:t>
      </w:r>
    </w:p>
    <w:p w14:paraId="6A0E7E93" w14:textId="35FD342A" w:rsidR="00BA319D" w:rsidRPr="009E2CBB" w:rsidRDefault="00BA319D" w:rsidP="0087321F">
      <w:pPr>
        <w:pStyle w:val="Odstavecseseznamem"/>
        <w:numPr>
          <w:ilvl w:val="0"/>
          <w:numId w:val="10"/>
        </w:numPr>
        <w:jc w:val="both"/>
        <w:rPr>
          <w:rFonts w:asciiTheme="majorHAnsi" w:hAnsiTheme="majorHAnsi" w:cstheme="majorHAnsi"/>
        </w:rPr>
      </w:pPr>
      <w:r w:rsidRPr="009E2CBB">
        <w:rPr>
          <w:rFonts w:asciiTheme="majorHAnsi" w:hAnsiTheme="majorHAnsi" w:cstheme="majorHAnsi"/>
        </w:rPr>
        <w:t xml:space="preserve">Ve všech hotelových prostorách, mimo vymezených prostor k tomu určených, je přísný zákaz kouřen. V případě porušení tohoto zákazu </w:t>
      </w:r>
      <w:r w:rsidRPr="009E2CBB">
        <w:rPr>
          <w:rFonts w:asciiTheme="majorHAnsi" w:hAnsiTheme="majorHAnsi" w:cstheme="majorHAnsi"/>
          <w:bCs/>
        </w:rPr>
        <w:t xml:space="preserve">má poskytovatel právo účtovat hostům částku ve výši </w:t>
      </w:r>
      <w:r w:rsidR="00F72F08" w:rsidRPr="009E2CBB">
        <w:rPr>
          <w:rFonts w:asciiTheme="majorHAnsi" w:hAnsiTheme="majorHAnsi" w:cstheme="majorHAnsi"/>
          <w:bCs/>
        </w:rPr>
        <w:t>5 000 Kč</w:t>
      </w:r>
      <w:r w:rsidRPr="009E2CBB">
        <w:rPr>
          <w:rFonts w:asciiTheme="majorHAnsi" w:hAnsiTheme="majorHAnsi" w:cstheme="majorHAnsi"/>
          <w:b/>
        </w:rPr>
        <w:t xml:space="preserve"> </w:t>
      </w:r>
      <w:r w:rsidRPr="009E2CBB">
        <w:rPr>
          <w:rFonts w:asciiTheme="majorHAnsi" w:hAnsiTheme="majorHAnsi" w:cstheme="majorHAnsi"/>
        </w:rPr>
        <w:t>za ohrožení požární bezpečnosti a hloubkové čištění prostor.</w:t>
      </w:r>
    </w:p>
    <w:p w14:paraId="491AAEF5" w14:textId="2E6FF750" w:rsidR="00BA319D" w:rsidRPr="009E2CBB" w:rsidRDefault="00BA319D" w:rsidP="0087321F">
      <w:pPr>
        <w:pStyle w:val="Odstavecseseznamem"/>
        <w:numPr>
          <w:ilvl w:val="0"/>
          <w:numId w:val="10"/>
        </w:numPr>
        <w:jc w:val="both"/>
        <w:rPr>
          <w:rFonts w:asciiTheme="majorHAnsi" w:hAnsiTheme="majorHAnsi" w:cstheme="majorHAnsi"/>
        </w:rPr>
      </w:pPr>
      <w:r w:rsidRPr="009E2CBB">
        <w:rPr>
          <w:rFonts w:asciiTheme="majorHAnsi" w:hAnsiTheme="majorHAnsi" w:cstheme="majorHAnsi"/>
        </w:rPr>
        <w:t>Osobní věci, které si</w:t>
      </w:r>
      <w:r w:rsidR="000161B6" w:rsidRPr="009E2CBB">
        <w:rPr>
          <w:rFonts w:asciiTheme="majorHAnsi" w:hAnsiTheme="majorHAnsi" w:cstheme="majorHAnsi"/>
        </w:rPr>
        <w:t xml:space="preserve"> objednatel</w:t>
      </w:r>
      <w:r w:rsidRPr="009E2CBB">
        <w:rPr>
          <w:rFonts w:asciiTheme="majorHAnsi" w:hAnsiTheme="majorHAnsi" w:cstheme="majorHAnsi"/>
        </w:rPr>
        <w:t xml:space="preserve"> zapomene v Hotelu, budou uschovány 7 kalendářních dnů</w:t>
      </w:r>
      <w:r w:rsidR="00F72F08" w:rsidRPr="009E2CBB">
        <w:rPr>
          <w:rFonts w:asciiTheme="majorHAnsi" w:hAnsiTheme="majorHAnsi" w:cstheme="majorHAnsi"/>
        </w:rPr>
        <w:t xml:space="preserve"> na recepci Hotelu</w:t>
      </w:r>
      <w:r w:rsidRPr="009E2CBB">
        <w:rPr>
          <w:rFonts w:asciiTheme="majorHAnsi" w:hAnsiTheme="majorHAnsi" w:cstheme="majorHAnsi"/>
        </w:rPr>
        <w:t xml:space="preserve">, případně </w:t>
      </w:r>
      <w:r w:rsidR="000161B6" w:rsidRPr="009E2CBB">
        <w:rPr>
          <w:rFonts w:asciiTheme="majorHAnsi" w:hAnsiTheme="majorHAnsi" w:cstheme="majorHAnsi"/>
        </w:rPr>
        <w:t>objednateli</w:t>
      </w:r>
      <w:r w:rsidRPr="009E2CBB">
        <w:rPr>
          <w:rFonts w:asciiTheme="majorHAnsi" w:hAnsiTheme="majorHAnsi" w:cstheme="majorHAnsi"/>
        </w:rPr>
        <w:t xml:space="preserve"> zaslány na dobírku Českou poštou na jeho náklady.</w:t>
      </w:r>
    </w:p>
    <w:p w14:paraId="1FB6D9E1" w14:textId="29CDC1AE" w:rsidR="00BA319D" w:rsidRPr="009E2CBB" w:rsidRDefault="00BA319D" w:rsidP="0087321F">
      <w:pPr>
        <w:jc w:val="both"/>
        <w:rPr>
          <w:rFonts w:asciiTheme="majorHAnsi" w:hAnsiTheme="majorHAnsi" w:cstheme="majorHAnsi"/>
        </w:rPr>
      </w:pPr>
    </w:p>
    <w:p w14:paraId="44D13D4B" w14:textId="77777777" w:rsidR="00BA319D" w:rsidRPr="009E2CBB" w:rsidRDefault="00BA319D" w:rsidP="0087321F">
      <w:pPr>
        <w:jc w:val="both"/>
        <w:rPr>
          <w:rFonts w:asciiTheme="majorHAnsi" w:hAnsiTheme="majorHAnsi" w:cstheme="majorHAnsi"/>
          <w:b/>
          <w:i/>
        </w:rPr>
      </w:pPr>
      <w:r w:rsidRPr="009E2CBB">
        <w:rPr>
          <w:rFonts w:asciiTheme="majorHAnsi" w:hAnsiTheme="majorHAnsi" w:cstheme="majorHAnsi"/>
          <w:b/>
          <w:i/>
        </w:rPr>
        <w:t>Článek IX.</w:t>
      </w:r>
    </w:p>
    <w:p w14:paraId="2A2934B3" w14:textId="77777777" w:rsidR="001C75E0" w:rsidRPr="009E2CBB" w:rsidRDefault="001C75E0" w:rsidP="0087321F">
      <w:pPr>
        <w:pStyle w:val="Nadpis2"/>
        <w:jc w:val="both"/>
        <w:rPr>
          <w:rFonts w:asciiTheme="majorHAnsi" w:hAnsiTheme="majorHAnsi" w:cstheme="majorHAnsi"/>
        </w:rPr>
      </w:pPr>
      <w:r w:rsidRPr="009E2CBB">
        <w:rPr>
          <w:rFonts w:asciiTheme="majorHAnsi" w:hAnsiTheme="majorHAnsi" w:cstheme="majorHAnsi"/>
        </w:rPr>
        <w:t>Informace o nakládání s osobními údaji</w:t>
      </w:r>
    </w:p>
    <w:p w14:paraId="09D77153" w14:textId="77777777" w:rsidR="001C75E0" w:rsidRPr="009E2CBB" w:rsidRDefault="001237CE" w:rsidP="0087321F">
      <w:pPr>
        <w:pStyle w:val="Odstavecseseznamem"/>
        <w:numPr>
          <w:ilvl w:val="0"/>
          <w:numId w:val="12"/>
        </w:numPr>
        <w:jc w:val="both"/>
        <w:rPr>
          <w:rFonts w:asciiTheme="majorHAnsi" w:hAnsiTheme="majorHAnsi" w:cstheme="majorHAnsi"/>
        </w:rPr>
      </w:pPr>
      <w:r w:rsidRPr="009E2CBB">
        <w:rPr>
          <w:rFonts w:asciiTheme="majorHAnsi" w:hAnsiTheme="majorHAnsi" w:cstheme="majorHAnsi"/>
        </w:rPr>
        <w:t>Poskytovatel</w:t>
      </w:r>
      <w:r w:rsidR="001C75E0" w:rsidRPr="009E2CBB">
        <w:rPr>
          <w:rFonts w:asciiTheme="majorHAnsi" w:hAnsiTheme="majorHAnsi" w:cstheme="majorHAnsi"/>
        </w:rPr>
        <w:t xml:space="preserve"> zpracovává osobní údaje v souladu s Nařízením Evropského parlamentu a Rady (EU) 2016/679 ze dne 27. dubna 2016, o ochraně fyzických osob v souvislosti se zpracováním osobních údajů a o volném pohybu těchto údajů. K tomu se konstatuje, že </w:t>
      </w:r>
      <w:r w:rsidRPr="009E2CBB">
        <w:rPr>
          <w:rFonts w:asciiTheme="majorHAnsi" w:hAnsiTheme="majorHAnsi" w:cstheme="majorHAnsi"/>
        </w:rPr>
        <w:t>ubytovaným</w:t>
      </w:r>
      <w:r w:rsidR="001C75E0" w:rsidRPr="009E2CBB">
        <w:rPr>
          <w:rFonts w:asciiTheme="majorHAnsi" w:hAnsiTheme="majorHAnsi" w:cstheme="majorHAnsi"/>
        </w:rPr>
        <w:t xml:space="preserve"> podle ustanovení občanského zákoníku může být pouze člověk (fyzick</w:t>
      </w:r>
      <w:r w:rsidRPr="009E2CBB">
        <w:rPr>
          <w:rFonts w:asciiTheme="majorHAnsi" w:hAnsiTheme="majorHAnsi" w:cstheme="majorHAnsi"/>
        </w:rPr>
        <w:t>á osoba)</w:t>
      </w:r>
      <w:r w:rsidR="001C75E0" w:rsidRPr="009E2CBB">
        <w:rPr>
          <w:rFonts w:asciiTheme="majorHAnsi" w:hAnsiTheme="majorHAnsi" w:cstheme="majorHAnsi"/>
        </w:rPr>
        <w:t>.</w:t>
      </w:r>
    </w:p>
    <w:p w14:paraId="29233CC5" w14:textId="77777777" w:rsidR="001C75E0" w:rsidRPr="009E2CBB" w:rsidRDefault="001237CE" w:rsidP="0087321F">
      <w:pPr>
        <w:numPr>
          <w:ilvl w:val="0"/>
          <w:numId w:val="12"/>
        </w:numPr>
        <w:jc w:val="both"/>
        <w:rPr>
          <w:rFonts w:asciiTheme="majorHAnsi" w:hAnsiTheme="majorHAnsi" w:cstheme="majorHAnsi"/>
        </w:rPr>
      </w:pPr>
      <w:r w:rsidRPr="009E2CBB">
        <w:rPr>
          <w:rFonts w:asciiTheme="majorHAnsi" w:hAnsiTheme="majorHAnsi" w:cstheme="majorHAnsi"/>
        </w:rPr>
        <w:t>Poskytovatel</w:t>
      </w:r>
      <w:r w:rsidR="001C75E0" w:rsidRPr="009E2CBB">
        <w:rPr>
          <w:rFonts w:asciiTheme="majorHAnsi" w:hAnsiTheme="majorHAnsi" w:cstheme="majorHAnsi"/>
        </w:rPr>
        <w:t xml:space="preserve"> zpracovává osobní údaje (získané od </w:t>
      </w:r>
      <w:r w:rsidRPr="009E2CBB">
        <w:rPr>
          <w:rFonts w:asciiTheme="majorHAnsi" w:hAnsiTheme="majorHAnsi" w:cstheme="majorHAnsi"/>
        </w:rPr>
        <w:t>objednatele</w:t>
      </w:r>
      <w:r w:rsidR="001C75E0" w:rsidRPr="009E2CBB">
        <w:rPr>
          <w:rFonts w:asciiTheme="majorHAnsi" w:hAnsiTheme="majorHAnsi" w:cstheme="majorHAnsi"/>
        </w:rPr>
        <w:t>, anebo osoby, která v jeho prospěch sjednala smlouvu o ubytování):</w:t>
      </w:r>
    </w:p>
    <w:p w14:paraId="47DF0D36" w14:textId="77777777" w:rsidR="001C75E0" w:rsidRPr="009E2CBB" w:rsidRDefault="001237CE" w:rsidP="0087321F">
      <w:pPr>
        <w:pStyle w:val="Odstavecseseznamem"/>
        <w:numPr>
          <w:ilvl w:val="2"/>
          <w:numId w:val="12"/>
        </w:numPr>
        <w:jc w:val="both"/>
        <w:rPr>
          <w:rFonts w:asciiTheme="majorHAnsi" w:hAnsiTheme="majorHAnsi" w:cstheme="majorHAnsi"/>
        </w:rPr>
      </w:pPr>
      <w:r w:rsidRPr="009E2CBB">
        <w:rPr>
          <w:rFonts w:asciiTheme="majorHAnsi" w:hAnsiTheme="majorHAnsi" w:cstheme="majorHAnsi"/>
        </w:rPr>
        <w:t>objednatele</w:t>
      </w:r>
      <w:r w:rsidR="001C75E0" w:rsidRPr="009E2CBB">
        <w:rPr>
          <w:rFonts w:asciiTheme="majorHAnsi" w:hAnsiTheme="majorHAnsi" w:cstheme="majorHAnsi"/>
        </w:rPr>
        <w:t xml:space="preserve">, </w:t>
      </w:r>
      <w:r w:rsidRPr="009E2CBB">
        <w:rPr>
          <w:rFonts w:asciiTheme="majorHAnsi" w:hAnsiTheme="majorHAnsi" w:cstheme="majorHAnsi"/>
        </w:rPr>
        <w:t xml:space="preserve">příp. jeho klientů, </w:t>
      </w:r>
      <w:r w:rsidR="001C75E0" w:rsidRPr="009E2CBB">
        <w:rPr>
          <w:rFonts w:asciiTheme="majorHAnsi" w:hAnsiTheme="majorHAnsi" w:cstheme="majorHAnsi"/>
        </w:rPr>
        <w:t>nezbytné pro splnění smlouvy o ubytování a případně rezervace (předsmluvní jednání), a to (i) jméno, (</w:t>
      </w:r>
      <w:proofErr w:type="spellStart"/>
      <w:r w:rsidR="001C75E0" w:rsidRPr="009E2CBB">
        <w:rPr>
          <w:rFonts w:asciiTheme="majorHAnsi" w:hAnsiTheme="majorHAnsi" w:cstheme="majorHAnsi"/>
        </w:rPr>
        <w:t>ii</w:t>
      </w:r>
      <w:proofErr w:type="spellEnd"/>
      <w:r w:rsidR="001C75E0" w:rsidRPr="009E2CBB">
        <w:rPr>
          <w:rFonts w:asciiTheme="majorHAnsi" w:hAnsiTheme="majorHAnsi" w:cstheme="majorHAnsi"/>
        </w:rPr>
        <w:t>) příjmení, (</w:t>
      </w:r>
      <w:proofErr w:type="spellStart"/>
      <w:r w:rsidR="001C75E0" w:rsidRPr="009E2CBB">
        <w:rPr>
          <w:rFonts w:asciiTheme="majorHAnsi" w:hAnsiTheme="majorHAnsi" w:cstheme="majorHAnsi"/>
        </w:rPr>
        <w:t>iii</w:t>
      </w:r>
      <w:proofErr w:type="spellEnd"/>
      <w:r w:rsidR="001C75E0" w:rsidRPr="009E2CBB">
        <w:rPr>
          <w:rFonts w:asciiTheme="majorHAnsi" w:hAnsiTheme="majorHAnsi" w:cstheme="majorHAnsi"/>
        </w:rPr>
        <w:t>) email, (</w:t>
      </w:r>
      <w:proofErr w:type="spellStart"/>
      <w:r w:rsidR="001C75E0" w:rsidRPr="009E2CBB">
        <w:rPr>
          <w:rFonts w:asciiTheme="majorHAnsi" w:hAnsiTheme="majorHAnsi" w:cstheme="majorHAnsi"/>
        </w:rPr>
        <w:t>iv</w:t>
      </w:r>
      <w:proofErr w:type="spellEnd"/>
      <w:r w:rsidR="001C75E0" w:rsidRPr="009E2CBB">
        <w:rPr>
          <w:rFonts w:asciiTheme="majorHAnsi" w:hAnsiTheme="majorHAnsi" w:cstheme="majorHAnsi"/>
        </w:rPr>
        <w:t>) telefon, (v) termín pobytu, (</w:t>
      </w:r>
      <w:proofErr w:type="spellStart"/>
      <w:r w:rsidR="001C75E0" w:rsidRPr="009E2CBB">
        <w:rPr>
          <w:rFonts w:asciiTheme="majorHAnsi" w:hAnsiTheme="majorHAnsi" w:cstheme="majorHAnsi"/>
        </w:rPr>
        <w:t>vi</w:t>
      </w:r>
      <w:proofErr w:type="spellEnd"/>
      <w:r w:rsidR="001C75E0" w:rsidRPr="009E2CBB">
        <w:rPr>
          <w:rFonts w:asciiTheme="majorHAnsi" w:hAnsiTheme="majorHAnsi" w:cstheme="majorHAnsi"/>
        </w:rPr>
        <w:t>) speciální požadavky, (</w:t>
      </w:r>
      <w:proofErr w:type="spellStart"/>
      <w:r w:rsidR="001C75E0" w:rsidRPr="009E2CBB">
        <w:rPr>
          <w:rFonts w:asciiTheme="majorHAnsi" w:hAnsiTheme="majorHAnsi" w:cstheme="majorHAnsi"/>
        </w:rPr>
        <w:t>vii</w:t>
      </w:r>
      <w:proofErr w:type="spellEnd"/>
      <w:r w:rsidR="001C75E0" w:rsidRPr="009E2CBB">
        <w:rPr>
          <w:rFonts w:asciiTheme="majorHAnsi" w:hAnsiTheme="majorHAnsi" w:cstheme="majorHAnsi"/>
        </w:rPr>
        <w:t>) číslo osobního dokladu, (</w:t>
      </w:r>
      <w:proofErr w:type="spellStart"/>
      <w:r w:rsidR="001C75E0" w:rsidRPr="009E2CBB">
        <w:rPr>
          <w:rFonts w:asciiTheme="majorHAnsi" w:hAnsiTheme="majorHAnsi" w:cstheme="majorHAnsi"/>
        </w:rPr>
        <w:t>viii</w:t>
      </w:r>
      <w:proofErr w:type="spellEnd"/>
      <w:r w:rsidR="001C75E0" w:rsidRPr="009E2CBB">
        <w:rPr>
          <w:rFonts w:asciiTheme="majorHAnsi" w:hAnsiTheme="majorHAnsi" w:cstheme="majorHAnsi"/>
        </w:rPr>
        <w:t>) adresa;</w:t>
      </w:r>
    </w:p>
    <w:p w14:paraId="530A9A92" w14:textId="31AA3B1A" w:rsidR="001C75E0" w:rsidRPr="009E2CBB" w:rsidRDefault="001237CE" w:rsidP="0087321F">
      <w:pPr>
        <w:pStyle w:val="Odstavecseseznamem"/>
        <w:numPr>
          <w:ilvl w:val="2"/>
          <w:numId w:val="12"/>
        </w:numPr>
        <w:jc w:val="both"/>
        <w:rPr>
          <w:rFonts w:asciiTheme="majorHAnsi" w:hAnsiTheme="majorHAnsi" w:cstheme="majorHAnsi"/>
        </w:rPr>
      </w:pPr>
      <w:r w:rsidRPr="009E2CBB">
        <w:rPr>
          <w:rFonts w:asciiTheme="majorHAnsi" w:hAnsiTheme="majorHAnsi" w:cstheme="majorHAnsi"/>
        </w:rPr>
        <w:t>objednatele</w:t>
      </w:r>
      <w:r w:rsidR="001C75E0" w:rsidRPr="009E2CBB">
        <w:rPr>
          <w:rFonts w:asciiTheme="majorHAnsi" w:hAnsiTheme="majorHAnsi" w:cstheme="majorHAnsi"/>
        </w:rPr>
        <w:t xml:space="preserve">, </w:t>
      </w:r>
      <w:r w:rsidRPr="009E2CBB">
        <w:rPr>
          <w:rFonts w:asciiTheme="majorHAnsi" w:hAnsiTheme="majorHAnsi" w:cstheme="majorHAnsi"/>
        </w:rPr>
        <w:t xml:space="preserve">příp. jeho klientů, </w:t>
      </w:r>
      <w:r w:rsidR="001C75E0" w:rsidRPr="009E2CBB">
        <w:rPr>
          <w:rFonts w:asciiTheme="majorHAnsi" w:hAnsiTheme="majorHAnsi" w:cstheme="majorHAnsi"/>
        </w:rPr>
        <w:t>nezbytné pro poskytnutí služeb spojených s ubytováním, a to citlivé osobní údaje: (i) dietní požadavky, a (</w:t>
      </w:r>
      <w:proofErr w:type="spellStart"/>
      <w:r w:rsidR="001C75E0" w:rsidRPr="009E2CBB">
        <w:rPr>
          <w:rFonts w:asciiTheme="majorHAnsi" w:hAnsiTheme="majorHAnsi" w:cstheme="majorHAnsi"/>
        </w:rPr>
        <w:t>ii</w:t>
      </w:r>
      <w:proofErr w:type="spellEnd"/>
      <w:r w:rsidR="001C75E0" w:rsidRPr="009E2CBB">
        <w:rPr>
          <w:rFonts w:asciiTheme="majorHAnsi" w:hAnsiTheme="majorHAnsi" w:cstheme="majorHAnsi"/>
        </w:rPr>
        <w:t xml:space="preserve">) alergie v případě poskytování stravy jako služby spojené s ubytování; a běžné osobní </w:t>
      </w:r>
      <w:r w:rsidR="001C75E0" w:rsidRPr="009E2CBB">
        <w:rPr>
          <w:rFonts w:asciiTheme="majorHAnsi" w:hAnsiTheme="majorHAnsi" w:cstheme="majorHAnsi"/>
        </w:rPr>
        <w:lastRenderedPageBreak/>
        <w:t>údaje: (</w:t>
      </w:r>
      <w:proofErr w:type="spellStart"/>
      <w:r w:rsidR="001C75E0" w:rsidRPr="009E2CBB">
        <w:rPr>
          <w:rFonts w:asciiTheme="majorHAnsi" w:hAnsiTheme="majorHAnsi" w:cstheme="majorHAnsi"/>
        </w:rPr>
        <w:t>iii</w:t>
      </w:r>
      <w:proofErr w:type="spellEnd"/>
      <w:r w:rsidR="001C75E0" w:rsidRPr="009E2CBB">
        <w:rPr>
          <w:rFonts w:asciiTheme="majorHAnsi" w:hAnsiTheme="majorHAnsi" w:cstheme="majorHAnsi"/>
        </w:rPr>
        <w:t>) přehled zkonzumovaných služeb v restauraci, pokud jsou svázány s</w:t>
      </w:r>
      <w:r w:rsidR="006D5B9D" w:rsidRPr="009E2CBB">
        <w:rPr>
          <w:rFonts w:asciiTheme="majorHAnsi" w:hAnsiTheme="majorHAnsi" w:cstheme="majorHAnsi"/>
        </w:rPr>
        <w:t> </w:t>
      </w:r>
      <w:r w:rsidR="001C75E0" w:rsidRPr="009E2CBB">
        <w:rPr>
          <w:rFonts w:asciiTheme="majorHAnsi" w:hAnsiTheme="majorHAnsi" w:cstheme="majorHAnsi"/>
        </w:rPr>
        <w:t>pokojem</w:t>
      </w:r>
    </w:p>
    <w:p w14:paraId="58D8B797" w14:textId="496B3523" w:rsidR="001C75E0" w:rsidRPr="009E2CBB" w:rsidRDefault="001237CE" w:rsidP="0087321F">
      <w:pPr>
        <w:numPr>
          <w:ilvl w:val="1"/>
          <w:numId w:val="12"/>
        </w:numPr>
        <w:jc w:val="both"/>
        <w:rPr>
          <w:rFonts w:asciiTheme="majorHAnsi" w:hAnsiTheme="majorHAnsi" w:cstheme="majorHAnsi"/>
        </w:rPr>
      </w:pPr>
      <w:r w:rsidRPr="009E2CBB">
        <w:rPr>
          <w:rFonts w:asciiTheme="majorHAnsi" w:hAnsiTheme="majorHAnsi" w:cstheme="majorHAnsi"/>
        </w:rPr>
        <w:t>objednatele</w:t>
      </w:r>
      <w:r w:rsidR="001C75E0" w:rsidRPr="009E2CBB">
        <w:rPr>
          <w:rFonts w:asciiTheme="majorHAnsi" w:hAnsiTheme="majorHAnsi" w:cstheme="majorHAnsi"/>
        </w:rPr>
        <w:t xml:space="preserve">, </w:t>
      </w:r>
      <w:r w:rsidRPr="009E2CBB">
        <w:rPr>
          <w:rFonts w:asciiTheme="majorHAnsi" w:hAnsiTheme="majorHAnsi" w:cstheme="majorHAnsi"/>
        </w:rPr>
        <w:t xml:space="preserve">příp. jeho klientů, </w:t>
      </w:r>
      <w:r w:rsidR="001C75E0" w:rsidRPr="009E2CBB">
        <w:rPr>
          <w:rFonts w:asciiTheme="majorHAnsi" w:hAnsiTheme="majorHAnsi" w:cstheme="majorHAnsi"/>
        </w:rPr>
        <w:t>nezbytné pro splnění právní povinnosti, která se na ubytovatele vztahu, a to povinností k evidenci hostů ve smyslu zákona č. 565/1990 Sb., o místních poplatcích a zákona č. 326/1999 Sb., o pobytu cizinců na území České republiky a o změně některých zákonů, a to: (i) jméno, (</w:t>
      </w:r>
      <w:proofErr w:type="spellStart"/>
      <w:r w:rsidR="001C75E0" w:rsidRPr="009E2CBB">
        <w:rPr>
          <w:rFonts w:asciiTheme="majorHAnsi" w:hAnsiTheme="majorHAnsi" w:cstheme="majorHAnsi"/>
        </w:rPr>
        <w:t>ii</w:t>
      </w:r>
      <w:proofErr w:type="spellEnd"/>
      <w:r w:rsidR="001C75E0" w:rsidRPr="009E2CBB">
        <w:rPr>
          <w:rFonts w:asciiTheme="majorHAnsi" w:hAnsiTheme="majorHAnsi" w:cstheme="majorHAnsi"/>
        </w:rPr>
        <w:t>) příjmení, (</w:t>
      </w:r>
      <w:proofErr w:type="spellStart"/>
      <w:r w:rsidR="001C75E0" w:rsidRPr="009E2CBB">
        <w:rPr>
          <w:rFonts w:asciiTheme="majorHAnsi" w:hAnsiTheme="majorHAnsi" w:cstheme="majorHAnsi"/>
        </w:rPr>
        <w:t>iii</w:t>
      </w:r>
      <w:proofErr w:type="spellEnd"/>
      <w:r w:rsidR="001C75E0" w:rsidRPr="009E2CBB">
        <w:rPr>
          <w:rFonts w:asciiTheme="majorHAnsi" w:hAnsiTheme="majorHAnsi" w:cstheme="majorHAnsi"/>
        </w:rPr>
        <w:t>) datum narození, (</w:t>
      </w:r>
      <w:proofErr w:type="spellStart"/>
      <w:r w:rsidR="001C75E0" w:rsidRPr="009E2CBB">
        <w:rPr>
          <w:rFonts w:asciiTheme="majorHAnsi" w:hAnsiTheme="majorHAnsi" w:cstheme="majorHAnsi"/>
        </w:rPr>
        <w:t>iv</w:t>
      </w:r>
      <w:proofErr w:type="spellEnd"/>
      <w:r w:rsidR="001C75E0" w:rsidRPr="009E2CBB">
        <w:rPr>
          <w:rFonts w:asciiTheme="majorHAnsi" w:hAnsiTheme="majorHAnsi" w:cstheme="majorHAnsi"/>
        </w:rPr>
        <w:t>) státní příslušnost, (v) číslo cestovního dokladu, (</w:t>
      </w:r>
      <w:proofErr w:type="spellStart"/>
      <w:r w:rsidR="001C75E0" w:rsidRPr="009E2CBB">
        <w:rPr>
          <w:rFonts w:asciiTheme="majorHAnsi" w:hAnsiTheme="majorHAnsi" w:cstheme="majorHAnsi"/>
        </w:rPr>
        <w:t>vi</w:t>
      </w:r>
      <w:proofErr w:type="spellEnd"/>
      <w:r w:rsidR="001C75E0" w:rsidRPr="009E2CBB">
        <w:rPr>
          <w:rFonts w:asciiTheme="majorHAnsi" w:hAnsiTheme="majorHAnsi" w:cstheme="majorHAnsi"/>
        </w:rPr>
        <w:t>) číslo víza, a</w:t>
      </w:r>
      <w:r w:rsidR="006D5B9D" w:rsidRPr="009E2CBB">
        <w:rPr>
          <w:rFonts w:asciiTheme="majorHAnsi" w:hAnsiTheme="majorHAnsi" w:cstheme="majorHAnsi"/>
        </w:rPr>
        <w:t> </w:t>
      </w:r>
      <w:r w:rsidR="001C75E0" w:rsidRPr="009E2CBB">
        <w:rPr>
          <w:rFonts w:asciiTheme="majorHAnsi" w:hAnsiTheme="majorHAnsi" w:cstheme="majorHAnsi"/>
        </w:rPr>
        <w:t>(</w:t>
      </w:r>
      <w:proofErr w:type="spellStart"/>
      <w:r w:rsidR="001C75E0" w:rsidRPr="009E2CBB">
        <w:rPr>
          <w:rFonts w:asciiTheme="majorHAnsi" w:hAnsiTheme="majorHAnsi" w:cstheme="majorHAnsi"/>
        </w:rPr>
        <w:t>vii</w:t>
      </w:r>
      <w:proofErr w:type="spellEnd"/>
      <w:r w:rsidR="001C75E0" w:rsidRPr="009E2CBB">
        <w:rPr>
          <w:rFonts w:asciiTheme="majorHAnsi" w:hAnsiTheme="majorHAnsi" w:cstheme="majorHAnsi"/>
        </w:rPr>
        <w:t>) adresu trvalého pobytu v zahraničí.</w:t>
      </w:r>
    </w:p>
    <w:p w14:paraId="0D0812EC" w14:textId="77777777" w:rsidR="001C75E0" w:rsidRPr="009E2CBB" w:rsidRDefault="001C75E0" w:rsidP="0087321F">
      <w:pPr>
        <w:numPr>
          <w:ilvl w:val="0"/>
          <w:numId w:val="12"/>
        </w:numPr>
        <w:jc w:val="both"/>
        <w:rPr>
          <w:rFonts w:asciiTheme="majorHAnsi" w:hAnsiTheme="majorHAnsi" w:cstheme="majorHAnsi"/>
        </w:rPr>
      </w:pPr>
      <w:r w:rsidRPr="009E2CBB">
        <w:rPr>
          <w:rFonts w:asciiTheme="majorHAnsi" w:hAnsiTheme="majorHAnsi" w:cstheme="majorHAnsi"/>
        </w:rPr>
        <w:t>Osobní údaje hostů ubytovatel zpracovává:</w:t>
      </w:r>
    </w:p>
    <w:p w14:paraId="09CA8CE7" w14:textId="77777777" w:rsidR="001C75E0" w:rsidRPr="009E2CBB" w:rsidRDefault="001C75E0" w:rsidP="0087321F">
      <w:pPr>
        <w:pStyle w:val="Odstavecseseznamem"/>
        <w:numPr>
          <w:ilvl w:val="1"/>
          <w:numId w:val="12"/>
        </w:numPr>
        <w:jc w:val="both"/>
        <w:rPr>
          <w:rFonts w:asciiTheme="majorHAnsi" w:hAnsiTheme="majorHAnsi" w:cstheme="majorHAnsi"/>
        </w:rPr>
      </w:pPr>
      <w:r w:rsidRPr="009E2CBB">
        <w:rPr>
          <w:rFonts w:asciiTheme="majorHAnsi" w:hAnsiTheme="majorHAnsi" w:cstheme="majorHAnsi"/>
        </w:rPr>
        <w:t>automatizovaně prostřednictvím software pro řízení svého podnikání, rezervačních systémů hotelu; a</w:t>
      </w:r>
    </w:p>
    <w:p w14:paraId="3A8C30FE" w14:textId="77777777" w:rsidR="001C75E0" w:rsidRPr="009E2CBB" w:rsidRDefault="001C75E0" w:rsidP="0087321F">
      <w:pPr>
        <w:numPr>
          <w:ilvl w:val="1"/>
          <w:numId w:val="12"/>
        </w:numPr>
        <w:jc w:val="both"/>
        <w:rPr>
          <w:rFonts w:asciiTheme="majorHAnsi" w:hAnsiTheme="majorHAnsi" w:cstheme="majorHAnsi"/>
        </w:rPr>
      </w:pPr>
      <w:r w:rsidRPr="009E2CBB">
        <w:rPr>
          <w:rFonts w:asciiTheme="majorHAnsi" w:hAnsiTheme="majorHAnsi" w:cstheme="majorHAnsi"/>
        </w:rPr>
        <w:t>manuálně prostřednictvím svých k tomu pověřených zaměstnanců.</w:t>
      </w:r>
    </w:p>
    <w:p w14:paraId="2F404728" w14:textId="77777777" w:rsidR="001C75E0" w:rsidRPr="009E2CBB" w:rsidRDefault="001C75E0" w:rsidP="0087321F">
      <w:pPr>
        <w:numPr>
          <w:ilvl w:val="0"/>
          <w:numId w:val="12"/>
        </w:numPr>
        <w:jc w:val="both"/>
        <w:rPr>
          <w:rFonts w:asciiTheme="majorHAnsi" w:hAnsiTheme="majorHAnsi" w:cstheme="majorHAnsi"/>
        </w:rPr>
      </w:pPr>
      <w:r w:rsidRPr="009E2CBB">
        <w:rPr>
          <w:rFonts w:asciiTheme="majorHAnsi" w:hAnsiTheme="majorHAnsi" w:cstheme="majorHAnsi"/>
        </w:rPr>
        <w:t>Osobní údaje bude ubytovatel zpracovávat po dobu (i) pěti (5) let v případě, že jsou významné pro plnění povinností uložených zákonem o účetnictví, anebo jinými předpisy na poli správy a vedení účetních záznamů; (</w:t>
      </w:r>
      <w:proofErr w:type="spellStart"/>
      <w:r w:rsidRPr="009E2CBB">
        <w:rPr>
          <w:rFonts w:asciiTheme="majorHAnsi" w:hAnsiTheme="majorHAnsi" w:cstheme="majorHAnsi"/>
        </w:rPr>
        <w:t>ii</w:t>
      </w:r>
      <w:proofErr w:type="spellEnd"/>
      <w:r w:rsidRPr="009E2CBB">
        <w:rPr>
          <w:rFonts w:asciiTheme="majorHAnsi" w:hAnsiTheme="majorHAnsi" w:cstheme="majorHAnsi"/>
        </w:rPr>
        <w:t>) po dobu třech (3) let po skončení smlouvy o ubytování v případě údajů rozhodných pro plnění na smlouvu o ubytování; a (</w:t>
      </w:r>
      <w:proofErr w:type="spellStart"/>
      <w:r w:rsidRPr="009E2CBB">
        <w:rPr>
          <w:rFonts w:asciiTheme="majorHAnsi" w:hAnsiTheme="majorHAnsi" w:cstheme="majorHAnsi"/>
        </w:rPr>
        <w:t>iii</w:t>
      </w:r>
      <w:proofErr w:type="spellEnd"/>
      <w:r w:rsidRPr="009E2CBB">
        <w:rPr>
          <w:rFonts w:asciiTheme="majorHAnsi" w:hAnsiTheme="majorHAnsi" w:cstheme="majorHAnsi"/>
        </w:rPr>
        <w:t>) po dobu deseti (10) let v případě údajů rozhodných pro plnění na odpovědnost za škodu způsobenou v důsledku porušení smlouvy o ubytování, zejména pro škodu způsobenou na věcech do hotelu vnesených, anebo v hotelu uložených. Uvedené doby zpracování mohou být transformovány v doby delší v</w:t>
      </w:r>
      <w:r w:rsidR="001237CE" w:rsidRPr="009E2CBB">
        <w:rPr>
          <w:rFonts w:asciiTheme="majorHAnsi" w:hAnsiTheme="majorHAnsi" w:cstheme="majorHAnsi"/>
        </w:rPr>
        <w:t> </w:t>
      </w:r>
      <w:r w:rsidRPr="009E2CBB">
        <w:rPr>
          <w:rFonts w:asciiTheme="majorHAnsi" w:hAnsiTheme="majorHAnsi" w:cstheme="majorHAnsi"/>
        </w:rPr>
        <w:t>případě</w:t>
      </w:r>
      <w:r w:rsidR="001237CE" w:rsidRPr="009E2CBB">
        <w:rPr>
          <w:rFonts w:asciiTheme="majorHAnsi" w:hAnsiTheme="majorHAnsi" w:cstheme="majorHAnsi"/>
        </w:rPr>
        <w:t>,</w:t>
      </w:r>
      <w:r w:rsidRPr="009E2CBB">
        <w:rPr>
          <w:rFonts w:asciiTheme="majorHAnsi" w:hAnsiTheme="majorHAnsi" w:cstheme="majorHAnsi"/>
        </w:rPr>
        <w:t xml:space="preserve"> kdy budou osobní údaje nezbytně nutné pro výkon některého práva správce, anebo rozhodné pro řízení vedené některým orgánem státní správy, anebo soudem.</w:t>
      </w:r>
    </w:p>
    <w:p w14:paraId="4FF69CED" w14:textId="77777777" w:rsidR="001C75E0" w:rsidRPr="009E2CBB" w:rsidRDefault="001C75E0" w:rsidP="0087321F">
      <w:pPr>
        <w:numPr>
          <w:ilvl w:val="0"/>
          <w:numId w:val="12"/>
        </w:numPr>
        <w:jc w:val="both"/>
        <w:rPr>
          <w:rFonts w:asciiTheme="majorHAnsi" w:hAnsiTheme="majorHAnsi" w:cstheme="majorHAnsi"/>
        </w:rPr>
      </w:pPr>
      <w:r w:rsidRPr="009E2CBB">
        <w:rPr>
          <w:rFonts w:asciiTheme="majorHAnsi" w:hAnsiTheme="majorHAnsi" w:cstheme="majorHAnsi"/>
        </w:rPr>
        <w:t>Host má právo přístupu ke svým osobním údajům zpracovávaných ubytovatelem, a opravu osobních údajů zpracovávaných ubytovatelem. Host má právo na výmaz, anebo omezení zpracování, svých osobních údajů pouze v případě, že jsou zpracovávány výlučně na základě jeho souhlasu a není tu jiného právního důvodu pro jejich zpracování. Host má právo vznést námitku proti zpracování svých osobních údajů.</w:t>
      </w:r>
    </w:p>
    <w:p w14:paraId="42EF104E" w14:textId="77777777" w:rsidR="001C75E0" w:rsidRPr="009E2CBB" w:rsidRDefault="001C75E0" w:rsidP="0087321F">
      <w:pPr>
        <w:numPr>
          <w:ilvl w:val="0"/>
          <w:numId w:val="12"/>
        </w:numPr>
        <w:jc w:val="both"/>
        <w:rPr>
          <w:rFonts w:asciiTheme="majorHAnsi" w:hAnsiTheme="majorHAnsi" w:cstheme="majorHAnsi"/>
        </w:rPr>
      </w:pPr>
      <w:r w:rsidRPr="009E2CBB">
        <w:rPr>
          <w:rFonts w:asciiTheme="majorHAnsi" w:hAnsiTheme="majorHAnsi" w:cstheme="majorHAnsi"/>
        </w:rPr>
        <w:t>Host má dále právo získat od ubytovatele osobní údaje, které se hosta týkají, a které host ubytovateli poskytnul. Ubytovatel na základě žádosti hosta poskytne hostovi údaje bez zbytečného odkladu ve strukturovaném, běžně používaném a strojově čitelném formátu nebo je na žádost hosta poskytne jinému jednoznačně určenému správci. Toto právo se nevztahuje na osobní údaje, které nejsou zpracovávány automatizovaně.</w:t>
      </w:r>
    </w:p>
    <w:p w14:paraId="685162DD" w14:textId="77777777" w:rsidR="001C75E0" w:rsidRPr="009E2CBB" w:rsidRDefault="001C75E0" w:rsidP="0087321F">
      <w:pPr>
        <w:numPr>
          <w:ilvl w:val="0"/>
          <w:numId w:val="12"/>
        </w:numPr>
        <w:jc w:val="both"/>
        <w:rPr>
          <w:rFonts w:asciiTheme="majorHAnsi" w:hAnsiTheme="majorHAnsi" w:cstheme="majorHAnsi"/>
        </w:rPr>
      </w:pPr>
      <w:r w:rsidRPr="009E2CBB">
        <w:rPr>
          <w:rFonts w:asciiTheme="majorHAnsi" w:hAnsiTheme="majorHAnsi" w:cstheme="majorHAnsi"/>
        </w:rPr>
        <w:t xml:space="preserve">Kontaktní údaje ve věcech zpracování osobních údajů: </w:t>
      </w:r>
      <w:r w:rsidR="001237CE" w:rsidRPr="009E2CBB">
        <w:rPr>
          <w:rFonts w:asciiTheme="majorHAnsi" w:hAnsiTheme="majorHAnsi" w:cstheme="majorHAnsi"/>
        </w:rPr>
        <w:t>HMB Králíky, s.r.o., Kopeček 1, 56169 Králíky.</w:t>
      </w:r>
    </w:p>
    <w:p w14:paraId="154AB305" w14:textId="77777777" w:rsidR="001C75E0" w:rsidRPr="009E2CBB" w:rsidRDefault="001C75E0" w:rsidP="0087321F">
      <w:pPr>
        <w:jc w:val="both"/>
        <w:rPr>
          <w:rFonts w:asciiTheme="majorHAnsi" w:hAnsiTheme="majorHAnsi" w:cstheme="majorHAnsi"/>
        </w:rPr>
      </w:pPr>
    </w:p>
    <w:p w14:paraId="6DC28E85" w14:textId="77777777" w:rsidR="001C75E0" w:rsidRPr="009E2CBB" w:rsidRDefault="001C75E0" w:rsidP="0087321F">
      <w:pPr>
        <w:jc w:val="both"/>
        <w:rPr>
          <w:rFonts w:asciiTheme="majorHAnsi" w:hAnsiTheme="majorHAnsi" w:cstheme="majorHAnsi"/>
          <w:b/>
          <w:i/>
        </w:rPr>
      </w:pPr>
      <w:r w:rsidRPr="009E2CBB">
        <w:rPr>
          <w:rFonts w:asciiTheme="majorHAnsi" w:hAnsiTheme="majorHAnsi" w:cstheme="majorHAnsi"/>
          <w:b/>
          <w:i/>
        </w:rPr>
        <w:t>Článek X.</w:t>
      </w:r>
    </w:p>
    <w:p w14:paraId="5BE27E00" w14:textId="77777777" w:rsidR="00BA319D" w:rsidRPr="009E2CBB" w:rsidRDefault="00BA319D" w:rsidP="0087321F">
      <w:pPr>
        <w:pStyle w:val="Nadpis2"/>
        <w:jc w:val="both"/>
        <w:rPr>
          <w:rFonts w:asciiTheme="majorHAnsi" w:hAnsiTheme="majorHAnsi" w:cstheme="majorHAnsi"/>
        </w:rPr>
      </w:pPr>
      <w:r w:rsidRPr="009E2CBB">
        <w:rPr>
          <w:rFonts w:asciiTheme="majorHAnsi" w:hAnsiTheme="majorHAnsi" w:cstheme="majorHAnsi"/>
        </w:rPr>
        <w:t>Závěrečné ustanovení</w:t>
      </w:r>
    </w:p>
    <w:p w14:paraId="1B089F3E" w14:textId="147800B8" w:rsidR="00BA319D" w:rsidRPr="009E2CBB" w:rsidRDefault="00BA319D" w:rsidP="0087321F">
      <w:pPr>
        <w:pStyle w:val="Odstavecseseznamem"/>
        <w:numPr>
          <w:ilvl w:val="0"/>
          <w:numId w:val="11"/>
        </w:numPr>
        <w:jc w:val="both"/>
        <w:rPr>
          <w:rFonts w:asciiTheme="majorHAnsi" w:hAnsiTheme="majorHAnsi" w:cstheme="majorHAnsi"/>
        </w:rPr>
      </w:pPr>
      <w:r w:rsidRPr="009E2CBB">
        <w:rPr>
          <w:rFonts w:asciiTheme="majorHAnsi" w:hAnsiTheme="majorHAnsi" w:cstheme="majorHAnsi"/>
        </w:rPr>
        <w:t>VOP nabývají platnosti a účinnosti dne</w:t>
      </w:r>
      <w:r w:rsidR="00885926">
        <w:rPr>
          <w:rFonts w:asciiTheme="majorHAnsi" w:hAnsiTheme="majorHAnsi" w:cstheme="majorHAnsi"/>
        </w:rPr>
        <w:t xml:space="preserve"> </w:t>
      </w:r>
      <w:r w:rsidR="00877AD2">
        <w:rPr>
          <w:rFonts w:asciiTheme="majorHAnsi" w:hAnsiTheme="majorHAnsi" w:cstheme="majorHAnsi"/>
        </w:rPr>
        <w:t>6. 1. 2023</w:t>
      </w:r>
      <w:r w:rsidR="00195903">
        <w:rPr>
          <w:rFonts w:asciiTheme="majorHAnsi" w:hAnsiTheme="majorHAnsi" w:cstheme="majorHAnsi"/>
        </w:rPr>
        <w:t>.</w:t>
      </w:r>
    </w:p>
    <w:p w14:paraId="654675F8" w14:textId="77777777" w:rsidR="00885926" w:rsidRDefault="00885926" w:rsidP="0087321F">
      <w:pPr>
        <w:jc w:val="both"/>
        <w:rPr>
          <w:rFonts w:asciiTheme="majorHAnsi" w:hAnsiTheme="majorHAnsi" w:cstheme="majorHAnsi"/>
        </w:rPr>
      </w:pPr>
    </w:p>
    <w:p w14:paraId="228372AF" w14:textId="367229F5" w:rsidR="00885926" w:rsidRPr="009E2CBB" w:rsidRDefault="00885926" w:rsidP="00396E76">
      <w:pPr>
        <w:rPr>
          <w:rFonts w:asciiTheme="majorHAnsi" w:hAnsiTheme="majorHAnsi" w:cstheme="majorHAnsi"/>
        </w:rPr>
      </w:pPr>
      <w:r>
        <w:rPr>
          <w:rFonts w:asciiTheme="majorHAnsi" w:hAnsiTheme="majorHAnsi" w:cstheme="majorHAnsi"/>
        </w:rPr>
        <w:t>Mgr. Jakub Soukal</w:t>
      </w:r>
      <w:r w:rsidR="00396E76">
        <w:rPr>
          <w:rFonts w:asciiTheme="majorHAnsi" w:hAnsiTheme="majorHAnsi" w:cstheme="majorHAnsi"/>
        </w:rPr>
        <w:br/>
      </w:r>
      <w:r w:rsidRPr="00396E76">
        <w:rPr>
          <w:rFonts w:asciiTheme="majorHAnsi" w:hAnsiTheme="majorHAnsi" w:cstheme="majorHAnsi"/>
          <w:i/>
        </w:rPr>
        <w:t>provozní ředitel hotelu</w:t>
      </w:r>
    </w:p>
    <w:sectPr w:rsidR="00885926" w:rsidRPr="009E2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7628"/>
    <w:multiLevelType w:val="hybridMultilevel"/>
    <w:tmpl w:val="8DAEF8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D309B"/>
    <w:multiLevelType w:val="hybridMultilevel"/>
    <w:tmpl w:val="66B828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B15013"/>
    <w:multiLevelType w:val="hybridMultilevel"/>
    <w:tmpl w:val="5FEC5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B77E51"/>
    <w:multiLevelType w:val="hybridMultilevel"/>
    <w:tmpl w:val="68EEDB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9A0369"/>
    <w:multiLevelType w:val="hybridMultilevel"/>
    <w:tmpl w:val="860CF7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48A7A58"/>
    <w:multiLevelType w:val="multilevel"/>
    <w:tmpl w:val="B06812EA"/>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5C45D4"/>
    <w:multiLevelType w:val="hybridMultilevel"/>
    <w:tmpl w:val="CFC0B6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166389"/>
    <w:multiLevelType w:val="hybridMultilevel"/>
    <w:tmpl w:val="CB4A85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B572C7"/>
    <w:multiLevelType w:val="hybridMultilevel"/>
    <w:tmpl w:val="B2B075E4"/>
    <w:lvl w:ilvl="0" w:tplc="C13A82D6">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78DB44DC"/>
    <w:multiLevelType w:val="hybridMultilevel"/>
    <w:tmpl w:val="74463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933F93"/>
    <w:multiLevelType w:val="hybridMultilevel"/>
    <w:tmpl w:val="07B05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E32F81"/>
    <w:multiLevelType w:val="hybridMultilevel"/>
    <w:tmpl w:val="DDD61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9"/>
  </w:num>
  <w:num w:numId="5">
    <w:abstractNumId w:val="7"/>
  </w:num>
  <w:num w:numId="6">
    <w:abstractNumId w:val="4"/>
  </w:num>
  <w:num w:numId="7">
    <w:abstractNumId w:val="8"/>
  </w:num>
  <w:num w:numId="8">
    <w:abstractNumId w:val="3"/>
  </w:num>
  <w:num w:numId="9">
    <w:abstractNumId w:val="1"/>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5D"/>
    <w:rsid w:val="000043EF"/>
    <w:rsid w:val="00015D40"/>
    <w:rsid w:val="000161B6"/>
    <w:rsid w:val="00025848"/>
    <w:rsid w:val="000872AD"/>
    <w:rsid w:val="000909C2"/>
    <w:rsid w:val="0011348C"/>
    <w:rsid w:val="001237CE"/>
    <w:rsid w:val="00156819"/>
    <w:rsid w:val="00195903"/>
    <w:rsid w:val="001C75E0"/>
    <w:rsid w:val="001D61F7"/>
    <w:rsid w:val="002963C7"/>
    <w:rsid w:val="002D6196"/>
    <w:rsid w:val="00300C0D"/>
    <w:rsid w:val="00325D31"/>
    <w:rsid w:val="00363075"/>
    <w:rsid w:val="00396E76"/>
    <w:rsid w:val="003E0111"/>
    <w:rsid w:val="00415F76"/>
    <w:rsid w:val="004653BA"/>
    <w:rsid w:val="00466633"/>
    <w:rsid w:val="004A6D52"/>
    <w:rsid w:val="004C4891"/>
    <w:rsid w:val="004D2BA7"/>
    <w:rsid w:val="004E11C0"/>
    <w:rsid w:val="00517026"/>
    <w:rsid w:val="00531FFC"/>
    <w:rsid w:val="005866EA"/>
    <w:rsid w:val="00617029"/>
    <w:rsid w:val="00652D61"/>
    <w:rsid w:val="00660BBA"/>
    <w:rsid w:val="0068420E"/>
    <w:rsid w:val="00687E97"/>
    <w:rsid w:val="006D306C"/>
    <w:rsid w:val="006D5B9D"/>
    <w:rsid w:val="00716C58"/>
    <w:rsid w:val="007319ED"/>
    <w:rsid w:val="00770D19"/>
    <w:rsid w:val="00775EC4"/>
    <w:rsid w:val="007F61C4"/>
    <w:rsid w:val="008341AC"/>
    <w:rsid w:val="0085270C"/>
    <w:rsid w:val="0087321F"/>
    <w:rsid w:val="00877AD2"/>
    <w:rsid w:val="00885926"/>
    <w:rsid w:val="008A0070"/>
    <w:rsid w:val="008C1AB8"/>
    <w:rsid w:val="008F11FC"/>
    <w:rsid w:val="00901A74"/>
    <w:rsid w:val="0092185D"/>
    <w:rsid w:val="00960888"/>
    <w:rsid w:val="00974D4B"/>
    <w:rsid w:val="009935CC"/>
    <w:rsid w:val="00994BA0"/>
    <w:rsid w:val="009C40C4"/>
    <w:rsid w:val="009E2CBB"/>
    <w:rsid w:val="00A03E8F"/>
    <w:rsid w:val="00A20254"/>
    <w:rsid w:val="00A27172"/>
    <w:rsid w:val="00AD4650"/>
    <w:rsid w:val="00B24C1C"/>
    <w:rsid w:val="00B336CA"/>
    <w:rsid w:val="00B45DAE"/>
    <w:rsid w:val="00B6611E"/>
    <w:rsid w:val="00BA319D"/>
    <w:rsid w:val="00BF4D54"/>
    <w:rsid w:val="00C44F61"/>
    <w:rsid w:val="00C74309"/>
    <w:rsid w:val="00C848E0"/>
    <w:rsid w:val="00CA601F"/>
    <w:rsid w:val="00CC0F4C"/>
    <w:rsid w:val="00CC6AC2"/>
    <w:rsid w:val="00CD426E"/>
    <w:rsid w:val="00CE533F"/>
    <w:rsid w:val="00D03FCE"/>
    <w:rsid w:val="00D43C4F"/>
    <w:rsid w:val="00D902A9"/>
    <w:rsid w:val="00DE3102"/>
    <w:rsid w:val="00DF572A"/>
    <w:rsid w:val="00E03A1F"/>
    <w:rsid w:val="00E32242"/>
    <w:rsid w:val="00EA1F08"/>
    <w:rsid w:val="00EA5FBB"/>
    <w:rsid w:val="00F44082"/>
    <w:rsid w:val="00F55A51"/>
    <w:rsid w:val="00F72F08"/>
    <w:rsid w:val="00F82A6A"/>
    <w:rsid w:val="00FD04A1"/>
    <w:rsid w:val="00FD21D6"/>
    <w:rsid w:val="00FF63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D12D"/>
  <w15:chartTrackingRefBased/>
  <w15:docId w15:val="{731F43DA-28AD-4EA8-A91E-7E14B4DD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2185D"/>
    <w:pPr>
      <w:keepNext/>
      <w:jc w:val="center"/>
      <w:outlineLvl w:val="0"/>
    </w:pPr>
    <w:rPr>
      <w:b/>
    </w:rPr>
  </w:style>
  <w:style w:type="paragraph" w:styleId="Nadpis2">
    <w:name w:val="heading 2"/>
    <w:basedOn w:val="Normln"/>
    <w:next w:val="Normln"/>
    <w:link w:val="Nadpis2Char"/>
    <w:uiPriority w:val="9"/>
    <w:unhideWhenUsed/>
    <w:qFormat/>
    <w:rsid w:val="00CC0F4C"/>
    <w:pPr>
      <w:keepNext/>
      <w:outlineLvl w:val="1"/>
    </w:pPr>
    <w:rPr>
      <w:i/>
    </w:rPr>
  </w:style>
  <w:style w:type="paragraph" w:styleId="Nadpis3">
    <w:name w:val="heading 3"/>
    <w:basedOn w:val="Normln"/>
    <w:next w:val="Normln"/>
    <w:link w:val="Nadpis3Char"/>
    <w:uiPriority w:val="9"/>
    <w:unhideWhenUsed/>
    <w:qFormat/>
    <w:rsid w:val="00716C58"/>
    <w:pPr>
      <w:keepNext/>
      <w:outlineLvl w:val="2"/>
    </w:pPr>
    <w:rPr>
      <w:b/>
      <w:i/>
    </w:rPr>
  </w:style>
  <w:style w:type="paragraph" w:styleId="Nadpis4">
    <w:name w:val="heading 4"/>
    <w:basedOn w:val="Normln"/>
    <w:next w:val="Normln"/>
    <w:link w:val="Nadpis4Char"/>
    <w:uiPriority w:val="9"/>
    <w:unhideWhenUsed/>
    <w:qFormat/>
    <w:rsid w:val="00716C58"/>
    <w:pPr>
      <w:keepNext/>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185D"/>
    <w:rPr>
      <w:b/>
    </w:rPr>
  </w:style>
  <w:style w:type="character" w:customStyle="1" w:styleId="Nadpis2Char">
    <w:name w:val="Nadpis 2 Char"/>
    <w:basedOn w:val="Standardnpsmoodstavce"/>
    <w:link w:val="Nadpis2"/>
    <w:uiPriority w:val="9"/>
    <w:rsid w:val="00CC0F4C"/>
    <w:rPr>
      <w:i/>
    </w:rPr>
  </w:style>
  <w:style w:type="paragraph" w:styleId="Odstavecseseznamem">
    <w:name w:val="List Paragraph"/>
    <w:basedOn w:val="Normln"/>
    <w:uiPriority w:val="34"/>
    <w:qFormat/>
    <w:rsid w:val="00CC0F4C"/>
    <w:pPr>
      <w:ind w:left="720"/>
      <w:contextualSpacing/>
    </w:pPr>
  </w:style>
  <w:style w:type="character" w:customStyle="1" w:styleId="Nadpis3Char">
    <w:name w:val="Nadpis 3 Char"/>
    <w:basedOn w:val="Standardnpsmoodstavce"/>
    <w:link w:val="Nadpis3"/>
    <w:uiPriority w:val="9"/>
    <w:rsid w:val="00716C58"/>
    <w:rPr>
      <w:b/>
      <w:i/>
    </w:rPr>
  </w:style>
  <w:style w:type="character" w:customStyle="1" w:styleId="Nadpis4Char">
    <w:name w:val="Nadpis 4 Char"/>
    <w:basedOn w:val="Standardnpsmoodstavce"/>
    <w:link w:val="Nadpis4"/>
    <w:uiPriority w:val="9"/>
    <w:rsid w:val="00716C58"/>
    <w:rPr>
      <w:b/>
    </w:rPr>
  </w:style>
  <w:style w:type="character" w:styleId="Hypertextovodkaz">
    <w:name w:val="Hyperlink"/>
    <w:basedOn w:val="Standardnpsmoodstavce"/>
    <w:uiPriority w:val="99"/>
    <w:unhideWhenUsed/>
    <w:rsid w:val="001C7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24642">
      <w:bodyDiv w:val="1"/>
      <w:marLeft w:val="0"/>
      <w:marRight w:val="0"/>
      <w:marTop w:val="0"/>
      <w:marBottom w:val="0"/>
      <w:divBdr>
        <w:top w:val="none" w:sz="0" w:space="0" w:color="auto"/>
        <w:left w:val="none" w:sz="0" w:space="0" w:color="auto"/>
        <w:bottom w:val="none" w:sz="0" w:space="0" w:color="auto"/>
        <w:right w:val="none" w:sz="0" w:space="0" w:color="auto"/>
      </w:divBdr>
    </w:div>
    <w:div w:id="20528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5</Pages>
  <Words>1973</Words>
  <Characters>11644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Terezie Cinerová</dc:creator>
  <cp:keywords/>
  <dc:description/>
  <cp:lastModifiedBy>Ludmila Terezie Cinerová</cp:lastModifiedBy>
  <cp:revision>57</cp:revision>
  <cp:lastPrinted>2023-01-06T08:54:00Z</cp:lastPrinted>
  <dcterms:created xsi:type="dcterms:W3CDTF">2022-11-15T11:59:00Z</dcterms:created>
  <dcterms:modified xsi:type="dcterms:W3CDTF">2023-01-16T14:43:00Z</dcterms:modified>
</cp:coreProperties>
</file>